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F0" w:rsidRPr="009D55D6" w:rsidRDefault="006F11F0" w:rsidP="006F11F0">
      <w:pPr>
        <w:shd w:val="clear" w:color="auto" w:fill="FFFFFF"/>
        <w:spacing w:after="0" w:line="240" w:lineRule="auto"/>
        <w:ind w:left="-426"/>
        <w:jc w:val="center"/>
        <w:rPr>
          <w:rFonts w:ascii="Monotype Corsiva" w:eastAsia="Times New Roman" w:hAnsi="Monotype Corsiva" w:cs="Times New Roman"/>
          <w:b/>
          <w:bCs/>
          <w:color w:val="00B050"/>
          <w:sz w:val="56"/>
          <w:szCs w:val="56"/>
          <w:lang w:val="uk-UA" w:eastAsia="ru-RU"/>
        </w:rPr>
      </w:pPr>
      <w:r w:rsidRPr="009D55D6">
        <w:rPr>
          <w:rFonts w:ascii="Monotype Corsiva" w:eastAsia="Times New Roman" w:hAnsi="Monotype Corsiva" w:cs="Times New Roman"/>
          <w:b/>
          <w:bCs/>
          <w:color w:val="00B050"/>
          <w:sz w:val="56"/>
          <w:szCs w:val="56"/>
          <w:lang w:val="uk-UA" w:eastAsia="ru-RU"/>
        </w:rPr>
        <w:t xml:space="preserve">Протидія </w:t>
      </w:r>
      <w:proofErr w:type="spellStart"/>
      <w:r w:rsidRPr="009D55D6">
        <w:rPr>
          <w:rFonts w:ascii="Monotype Corsiva" w:eastAsia="Times New Roman" w:hAnsi="Monotype Corsiva" w:cs="Times New Roman"/>
          <w:b/>
          <w:bCs/>
          <w:color w:val="00B050"/>
          <w:sz w:val="56"/>
          <w:szCs w:val="56"/>
          <w:lang w:val="uk-UA" w:eastAsia="ru-RU"/>
        </w:rPr>
        <w:t>булінгу</w:t>
      </w:r>
      <w:proofErr w:type="spellEnd"/>
    </w:p>
    <w:p w:rsidR="006F11F0" w:rsidRPr="009D55D6" w:rsidRDefault="006F11F0" w:rsidP="006F11F0">
      <w:pPr>
        <w:shd w:val="clear" w:color="auto" w:fill="FFFFFF"/>
        <w:spacing w:after="0" w:line="240" w:lineRule="auto"/>
        <w:ind w:left="-426"/>
        <w:jc w:val="center"/>
        <w:rPr>
          <w:rFonts w:ascii="Monotype Corsiva" w:eastAsia="Times New Roman" w:hAnsi="Monotype Corsiva" w:cs="Times New Roman"/>
          <w:b/>
          <w:bCs/>
          <w:color w:val="00B050"/>
          <w:sz w:val="56"/>
          <w:szCs w:val="56"/>
          <w:lang w:val="uk-UA" w:eastAsia="ru-RU"/>
        </w:rPr>
      </w:pPr>
      <w:r w:rsidRPr="009D55D6">
        <w:rPr>
          <w:rFonts w:ascii="Monotype Corsiva" w:eastAsia="Times New Roman" w:hAnsi="Monotype Corsiva" w:cs="Times New Roman"/>
          <w:b/>
          <w:bCs/>
          <w:color w:val="00B050"/>
          <w:sz w:val="56"/>
          <w:szCs w:val="56"/>
          <w:lang w:val="uk-UA" w:eastAsia="ru-RU"/>
        </w:rPr>
        <w:t xml:space="preserve">в дошкільному навчальному закладі </w:t>
      </w:r>
    </w:p>
    <w:p w:rsidR="006F11F0" w:rsidRPr="009D55D6" w:rsidRDefault="006F11F0" w:rsidP="006F11F0">
      <w:pPr>
        <w:shd w:val="clear" w:color="auto" w:fill="FFFFFF"/>
        <w:spacing w:after="0" w:line="240" w:lineRule="auto"/>
        <w:ind w:left="-426"/>
        <w:jc w:val="center"/>
        <w:rPr>
          <w:rFonts w:ascii="Monotype Corsiva" w:eastAsia="Times New Roman" w:hAnsi="Monotype Corsiva" w:cs="Times New Roman"/>
          <w:b/>
          <w:bCs/>
          <w:color w:val="00B050"/>
          <w:sz w:val="56"/>
          <w:szCs w:val="56"/>
          <w:lang w:val="uk-UA" w:eastAsia="ru-RU"/>
        </w:rPr>
      </w:pPr>
      <w:r w:rsidRPr="009D55D6">
        <w:rPr>
          <w:rFonts w:ascii="Monotype Corsiva" w:eastAsia="Times New Roman" w:hAnsi="Monotype Corsiva" w:cs="Times New Roman"/>
          <w:b/>
          <w:bCs/>
          <w:color w:val="00B050"/>
          <w:sz w:val="56"/>
          <w:szCs w:val="56"/>
          <w:lang w:val="uk-UA" w:eastAsia="ru-RU"/>
        </w:rPr>
        <w:t xml:space="preserve">(ясла-садок) комбінованого типу №77 «Берізка» </w:t>
      </w:r>
    </w:p>
    <w:p w:rsidR="006F11F0" w:rsidRPr="009D55D6" w:rsidRDefault="006F11F0" w:rsidP="006F11F0">
      <w:pPr>
        <w:shd w:val="clear" w:color="auto" w:fill="FFFFFF"/>
        <w:spacing w:after="0" w:line="240" w:lineRule="auto"/>
        <w:ind w:left="-426"/>
        <w:jc w:val="center"/>
        <w:rPr>
          <w:rFonts w:ascii="Monotype Corsiva" w:eastAsia="Times New Roman" w:hAnsi="Monotype Corsiva" w:cs="Times New Roman"/>
          <w:b/>
          <w:bCs/>
          <w:color w:val="00B050"/>
          <w:sz w:val="56"/>
          <w:szCs w:val="56"/>
          <w:lang w:val="uk-UA" w:eastAsia="ru-RU"/>
        </w:rPr>
      </w:pPr>
      <w:r w:rsidRPr="009D55D6">
        <w:rPr>
          <w:rFonts w:ascii="Monotype Corsiva" w:eastAsia="Times New Roman" w:hAnsi="Monotype Corsiva" w:cs="Times New Roman"/>
          <w:b/>
          <w:bCs/>
          <w:color w:val="00B050"/>
          <w:sz w:val="56"/>
          <w:szCs w:val="56"/>
          <w:lang w:val="uk-UA" w:eastAsia="ru-RU"/>
        </w:rPr>
        <w:t>Черкаської міської ради</w:t>
      </w:r>
    </w:p>
    <w:p w:rsidR="006F11F0" w:rsidRPr="009D55D6" w:rsidRDefault="006F11F0" w:rsidP="006F11F0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val="uk-UA" w:eastAsia="ru-RU"/>
        </w:rPr>
      </w:pPr>
    </w:p>
    <w:p w:rsidR="009D55D6" w:rsidRPr="009D55D6" w:rsidRDefault="009D55D6" w:rsidP="009D5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 xml:space="preserve">    </w:t>
      </w:r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О</w:t>
      </w:r>
      <w:r w:rsidRPr="009D55D6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сновним завданням сучасної освіти</w:t>
      </w:r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 xml:space="preserve">, що підтверджується й поширюється Міністерством освіти і науки України та Міжнародною організацією </w:t>
      </w:r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ЮНІСЕФ є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створення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нового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освітнього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простору,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головними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засадами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якого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є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створення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безпечного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навчального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середовища</w:t>
      </w:r>
      <w:proofErr w:type="spellEnd"/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.</w:t>
      </w:r>
    </w:p>
    <w:p w:rsidR="006F11F0" w:rsidRPr="006F11F0" w:rsidRDefault="009D55D6" w:rsidP="009D5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Ч</w:t>
      </w:r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асто в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освітніх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gram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закладах 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постає</w:t>
      </w:r>
      <w:proofErr w:type="spellEnd"/>
      <w:proofErr w:type="gram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проблема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булінгу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та</w:t>
      </w:r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порушення</w:t>
      </w:r>
      <w:proofErr w:type="spellEnd"/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норм </w:t>
      </w:r>
      <w:proofErr w:type="spellStart"/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поведінки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, що не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дозволяє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в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повному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обсязі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досягти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поставлених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демократичних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орієнтирів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. </w:t>
      </w:r>
    </w:p>
    <w:p w:rsidR="009D55D6" w:rsidRDefault="009D55D6" w:rsidP="006F1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ru-RU"/>
        </w:rPr>
      </w:pPr>
    </w:p>
    <w:p w:rsidR="006F11F0" w:rsidRPr="006F11F0" w:rsidRDefault="006F11F0" w:rsidP="006F11F0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B050"/>
          <w:sz w:val="44"/>
          <w:szCs w:val="44"/>
          <w:lang w:eastAsia="ru-RU"/>
        </w:rPr>
      </w:pPr>
      <w:r w:rsidRPr="006F11F0">
        <w:rPr>
          <w:rFonts w:ascii="Monotype Corsiva" w:eastAsia="Times New Roman" w:hAnsi="Monotype Corsiva" w:cs="Times New Roman"/>
          <w:b/>
          <w:bCs/>
          <w:color w:val="00B050"/>
          <w:sz w:val="44"/>
          <w:szCs w:val="44"/>
          <w:lang w:eastAsia="ru-RU"/>
        </w:rPr>
        <w:t>БУЛІНГ</w:t>
      </w:r>
    </w:p>
    <w:p w:rsidR="006F11F0" w:rsidRDefault="009D55D6" w:rsidP="006F1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 xml:space="preserve">   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Булінг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(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знущання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,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цькування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,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залякування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) –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це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зарозуміла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,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образлива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поведінка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,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пов'язана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з дисбалансом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влади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, авторитету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або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сили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.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Булінг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проявляється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в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багатьох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формах: є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вербальна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,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фізична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,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соціальна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форми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булінгу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, а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також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кіберзалякування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.</w:t>
      </w:r>
    </w:p>
    <w:p w:rsidR="009D55D6" w:rsidRPr="006F11F0" w:rsidRDefault="009D55D6" w:rsidP="006F1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</w:p>
    <w:p w:rsidR="006F11F0" w:rsidRPr="006F11F0" w:rsidRDefault="009D55D6" w:rsidP="006F1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ru-RU"/>
        </w:rPr>
        <w:t xml:space="preserve">      </w:t>
      </w:r>
      <w:r w:rsidR="006F11F0" w:rsidRPr="006F11F0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ru-RU"/>
        </w:rPr>
        <w:t xml:space="preserve">1. </w:t>
      </w:r>
      <w:proofErr w:type="spellStart"/>
      <w:r w:rsidR="006F11F0" w:rsidRPr="006F11F0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ru-RU"/>
        </w:rPr>
        <w:t>Вербальний</w:t>
      </w:r>
      <w:proofErr w:type="spellEnd"/>
      <w:r w:rsidR="006F11F0" w:rsidRPr="006F11F0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ru-RU"/>
        </w:rPr>
        <w:t>булінг</w:t>
      </w:r>
      <w:proofErr w:type="spellEnd"/>
    </w:p>
    <w:p w:rsidR="006F11F0" w:rsidRPr="006F11F0" w:rsidRDefault="006F11F0" w:rsidP="006F1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Словесне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знущання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або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залякування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за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допомогою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образливих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слів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, яке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включає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в себе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постійні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образи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, погрози й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неповажні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коментарі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про кого-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небудь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(про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зовнішній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вигляд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,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релігію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,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етнічну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приналежність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,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інвалідність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,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особливості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стилю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одягу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і т. п.).</w:t>
      </w:r>
    </w:p>
    <w:p w:rsidR="006F11F0" w:rsidRPr="006F11F0" w:rsidRDefault="009D55D6" w:rsidP="006F1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ru-RU"/>
        </w:rPr>
        <w:t xml:space="preserve">      </w:t>
      </w:r>
      <w:r w:rsidR="006F11F0" w:rsidRPr="006F11F0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ru-RU"/>
        </w:rPr>
        <w:t xml:space="preserve">2. </w:t>
      </w:r>
      <w:proofErr w:type="spellStart"/>
      <w:r w:rsidR="006F11F0" w:rsidRPr="006F11F0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ru-RU"/>
        </w:rPr>
        <w:t>Фізичний</w:t>
      </w:r>
      <w:proofErr w:type="spellEnd"/>
      <w:r w:rsidR="006F11F0" w:rsidRPr="006F11F0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ru-RU"/>
        </w:rPr>
        <w:t>булінг</w:t>
      </w:r>
      <w:proofErr w:type="spellEnd"/>
    </w:p>
    <w:p w:rsidR="006F11F0" w:rsidRPr="006F11F0" w:rsidRDefault="006F11F0" w:rsidP="006F1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Фізичне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залякування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або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булінг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за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допомогою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агресивного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фізичного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залякування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полягає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в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багаторазово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повторюваних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ударах,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стусанах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,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підніжках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,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блокуванні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,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поштовхах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і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дотиках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небажаним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і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неналежним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чином.</w:t>
      </w:r>
    </w:p>
    <w:p w:rsidR="006F11F0" w:rsidRPr="006F11F0" w:rsidRDefault="009D55D6" w:rsidP="006F1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ru-RU"/>
        </w:rPr>
        <w:t xml:space="preserve">      </w:t>
      </w:r>
      <w:r w:rsidR="006F11F0" w:rsidRPr="006F11F0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ru-RU"/>
        </w:rPr>
        <w:t xml:space="preserve">3. </w:t>
      </w:r>
      <w:proofErr w:type="spellStart"/>
      <w:r w:rsidR="006F11F0" w:rsidRPr="006F11F0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ru-RU"/>
        </w:rPr>
        <w:t>Соціальний</w:t>
      </w:r>
      <w:proofErr w:type="spellEnd"/>
      <w:r w:rsidR="006F11F0" w:rsidRPr="006F11F0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ru-RU"/>
        </w:rPr>
        <w:t>булінг</w:t>
      </w:r>
      <w:proofErr w:type="spellEnd"/>
    </w:p>
    <w:p w:rsidR="006F11F0" w:rsidRPr="006F11F0" w:rsidRDefault="006F11F0" w:rsidP="006F1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Соціальне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залякування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або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булінг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із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застосуванням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тактики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ізоляції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припускає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, що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когось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навмисно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не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допускають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до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участі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в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роботі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групи, трапеза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це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за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обіднім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столом,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гра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,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заняття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спортом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чи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громадська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діяльність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.</w:t>
      </w:r>
    </w:p>
    <w:p w:rsidR="006F11F0" w:rsidRPr="006F11F0" w:rsidRDefault="009D55D6" w:rsidP="006F1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ru-RU"/>
        </w:rPr>
        <w:t xml:space="preserve">    </w:t>
      </w:r>
      <w:r w:rsidR="006F11F0" w:rsidRPr="006F11F0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ru-RU"/>
        </w:rPr>
        <w:t xml:space="preserve">4. </w:t>
      </w:r>
      <w:proofErr w:type="spellStart"/>
      <w:r w:rsidR="006F11F0" w:rsidRPr="006F11F0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ru-RU"/>
        </w:rPr>
        <w:t>Кіберзалякування</w:t>
      </w:r>
      <w:proofErr w:type="spellEnd"/>
    </w:p>
    <w:p w:rsidR="006F11F0" w:rsidRPr="006F11F0" w:rsidRDefault="006F11F0" w:rsidP="006F1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Кіберзалякування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(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кібернасильство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)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або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булінг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у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кіберпросторі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полягає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у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звинуваченні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когось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з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використанням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образливих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слів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,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брехні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та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неправдивих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чуток за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допомогою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електронної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пошти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,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текстових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повідомлень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і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повідомлень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у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соціальних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мережах.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Сексистські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,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расистські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та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подібні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їм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повідомлення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створюють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ворожу атмосферу,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навіть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якщо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не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спрямовані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безпосередньо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на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дитину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.</w:t>
      </w:r>
    </w:p>
    <w:p w:rsidR="009D55D6" w:rsidRDefault="009D55D6" w:rsidP="006F1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ru-RU"/>
        </w:rPr>
      </w:pPr>
    </w:p>
    <w:p w:rsidR="006F11F0" w:rsidRPr="006F11F0" w:rsidRDefault="006F11F0" w:rsidP="006F11F0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B050"/>
          <w:sz w:val="44"/>
          <w:szCs w:val="44"/>
          <w:lang w:eastAsia="ru-RU"/>
        </w:rPr>
      </w:pPr>
      <w:r w:rsidRPr="006F11F0">
        <w:rPr>
          <w:rFonts w:ascii="Monotype Corsiva" w:eastAsia="Times New Roman" w:hAnsi="Monotype Corsiva" w:cs="Times New Roman"/>
          <w:b/>
          <w:bCs/>
          <w:color w:val="00B050"/>
          <w:sz w:val="44"/>
          <w:szCs w:val="44"/>
          <w:lang w:eastAsia="ru-RU"/>
        </w:rPr>
        <w:t>РЕАГУВАННЯ ТА ПРОТИДІЯ БУЛІНГУ</w:t>
      </w:r>
    </w:p>
    <w:p w:rsidR="006F11F0" w:rsidRPr="006F11F0" w:rsidRDefault="009D55D6" w:rsidP="006F1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 xml:space="preserve">  </w:t>
      </w:r>
    </w:p>
    <w:p w:rsidR="006F11F0" w:rsidRPr="006F11F0" w:rsidRDefault="006F11F0" w:rsidP="006F1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B0706"/>
          <w:sz w:val="32"/>
          <w:szCs w:val="32"/>
          <w:lang w:eastAsia="ru-RU"/>
        </w:rPr>
      </w:pPr>
      <w:r w:rsidRPr="006F11F0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>ПОРЯДОК</w:t>
      </w:r>
    </w:p>
    <w:p w:rsidR="009D55D6" w:rsidRDefault="006F11F0" w:rsidP="006F1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</w:pPr>
      <w:proofErr w:type="spellStart"/>
      <w:r w:rsidRPr="006F11F0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>подання</w:t>
      </w:r>
      <w:proofErr w:type="spellEnd"/>
      <w:r w:rsidRPr="006F11F0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 xml:space="preserve"> та </w:t>
      </w:r>
      <w:proofErr w:type="spellStart"/>
      <w:r w:rsidRPr="006F11F0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>розгляду</w:t>
      </w:r>
      <w:proofErr w:type="spellEnd"/>
      <w:r w:rsidRPr="006F11F0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 xml:space="preserve"> (з </w:t>
      </w:r>
      <w:proofErr w:type="spellStart"/>
      <w:r w:rsidRPr="006F11F0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>дотриманням</w:t>
      </w:r>
      <w:proofErr w:type="spellEnd"/>
      <w:r w:rsidRPr="006F11F0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>конфіденційності</w:t>
      </w:r>
      <w:proofErr w:type="spellEnd"/>
      <w:r w:rsidRPr="006F11F0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>)</w:t>
      </w:r>
    </w:p>
    <w:p w:rsidR="006F11F0" w:rsidRPr="009D55D6" w:rsidRDefault="006F11F0" w:rsidP="009D5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B0706"/>
          <w:sz w:val="32"/>
          <w:szCs w:val="32"/>
          <w:lang w:eastAsia="ru-RU"/>
        </w:rPr>
      </w:pPr>
      <w:r w:rsidRPr="006F11F0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>заяв</w:t>
      </w:r>
      <w:proofErr w:type="spellEnd"/>
      <w:r w:rsidR="009D55D6">
        <w:rPr>
          <w:rFonts w:ascii="Times New Roman" w:eastAsia="Times New Roman" w:hAnsi="Times New Roman" w:cs="Times New Roman"/>
          <w:i/>
          <w:color w:val="0B0706"/>
          <w:sz w:val="32"/>
          <w:szCs w:val="32"/>
          <w:lang w:val="uk-UA" w:eastAsia="ru-RU"/>
        </w:rPr>
        <w:t xml:space="preserve"> </w:t>
      </w:r>
      <w:r w:rsidRPr="006F11F0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 xml:space="preserve">про </w:t>
      </w:r>
      <w:proofErr w:type="spellStart"/>
      <w:r w:rsidRPr="006F11F0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>випадки</w:t>
      </w:r>
      <w:proofErr w:type="spellEnd"/>
      <w:r w:rsidRPr="006F11F0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>булін</w:t>
      </w:r>
      <w:r w:rsidR="009D55D6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>гу</w:t>
      </w:r>
      <w:proofErr w:type="spellEnd"/>
      <w:r w:rsidR="009D55D6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 xml:space="preserve"> (</w:t>
      </w:r>
      <w:proofErr w:type="spellStart"/>
      <w:r w:rsidR="009D55D6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>цькування</w:t>
      </w:r>
      <w:proofErr w:type="spellEnd"/>
      <w:r w:rsidRPr="006F11F0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 xml:space="preserve">) </w:t>
      </w:r>
    </w:p>
    <w:p w:rsidR="009D55D6" w:rsidRPr="006F11F0" w:rsidRDefault="009D55D6" w:rsidP="006F1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B0706"/>
          <w:sz w:val="32"/>
          <w:szCs w:val="32"/>
          <w:lang w:eastAsia="ru-RU"/>
        </w:rPr>
      </w:pPr>
    </w:p>
    <w:p w:rsidR="006F11F0" w:rsidRPr="006F11F0" w:rsidRDefault="006F11F0" w:rsidP="006F1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B0706"/>
          <w:sz w:val="32"/>
          <w:szCs w:val="32"/>
          <w:lang w:eastAsia="ru-RU"/>
        </w:rPr>
      </w:pPr>
      <w:proofErr w:type="spellStart"/>
      <w:r w:rsidRPr="006F11F0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>Загальні</w:t>
      </w:r>
      <w:proofErr w:type="spellEnd"/>
      <w:r w:rsidRPr="006F11F0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>питання</w:t>
      </w:r>
      <w:proofErr w:type="spellEnd"/>
    </w:p>
    <w:p w:rsidR="006F11F0" w:rsidRPr="006F11F0" w:rsidRDefault="006F11F0" w:rsidP="006F1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1.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Цей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Порядок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розроблено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відповідно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до Закону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України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«Про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внесення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змін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до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деяких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законодавчих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актів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України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щодо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протидії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булінгу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(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цькуванню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)».</w:t>
      </w:r>
    </w:p>
    <w:p w:rsidR="006F11F0" w:rsidRPr="006F11F0" w:rsidRDefault="006F11F0" w:rsidP="006F1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2.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Цей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Порядок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визначає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процедуру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подання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та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розгляду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заяв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про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випадки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булінгу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(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цькуванню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).</w:t>
      </w:r>
    </w:p>
    <w:p w:rsidR="006F11F0" w:rsidRPr="006F11F0" w:rsidRDefault="006F11F0" w:rsidP="006F1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3. 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Заявниками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можуть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gram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бути</w:t>
      </w:r>
      <w:r w:rsidR="002F74B7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 xml:space="preserve"> </w:t>
      </w:r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батьки</w:t>
      </w:r>
      <w:proofErr w:type="gram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/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законні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представники</w:t>
      </w:r>
      <w:proofErr w:type="spellEnd"/>
      <w:r w:rsidR="002F74B7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 xml:space="preserve"> вихованців</w:t>
      </w:r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,</w:t>
      </w:r>
      <w:r w:rsidR="002F74B7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працівники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інші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особи.</w:t>
      </w:r>
    </w:p>
    <w:p w:rsidR="006F11F0" w:rsidRPr="006F11F0" w:rsidRDefault="006F11F0" w:rsidP="006F1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4.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Заявник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забезпечує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достовірність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та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повноту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наданої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інформації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.</w:t>
      </w:r>
    </w:p>
    <w:p w:rsidR="006F11F0" w:rsidRPr="006F11F0" w:rsidRDefault="006F11F0" w:rsidP="006F1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5. У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цьому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Порядку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терміни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вживаються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у таких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значеннях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:</w:t>
      </w:r>
    </w:p>
    <w:p w:rsidR="006F11F0" w:rsidRDefault="002F74B7" w:rsidP="006F1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lastRenderedPageBreak/>
        <w:t xml:space="preserve">     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Булінг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(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цькування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) –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діяння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(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дії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або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бездіяльність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)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учасників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освітнього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процесу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,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які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полягають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у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психологічному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,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фізич</w:t>
      </w:r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ному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насильстві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, у тому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числі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із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застосуванням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засобів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електронних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комунікацій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, що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вчиняються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стосовно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малолітньої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чи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неповнолітньої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особи та (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або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) такою особою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стосовно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інших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учасників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освітнього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процесу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,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внаслідок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чого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могла бути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чи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була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заподіяна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шкода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психічному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або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фізичному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здоров’ю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потерпілого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.</w:t>
      </w:r>
    </w:p>
    <w:p w:rsidR="002F74B7" w:rsidRPr="006F11F0" w:rsidRDefault="002F74B7" w:rsidP="002F7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B0706"/>
          <w:sz w:val="32"/>
          <w:szCs w:val="32"/>
          <w:lang w:eastAsia="ru-RU"/>
        </w:rPr>
      </w:pPr>
    </w:p>
    <w:p w:rsidR="006F11F0" w:rsidRPr="006F11F0" w:rsidRDefault="006F11F0" w:rsidP="002F7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B0706"/>
          <w:sz w:val="32"/>
          <w:szCs w:val="32"/>
          <w:lang w:eastAsia="ru-RU"/>
        </w:rPr>
      </w:pPr>
      <w:proofErr w:type="spellStart"/>
      <w:r w:rsidRPr="006F11F0">
        <w:rPr>
          <w:rFonts w:ascii="Times New Roman" w:eastAsia="Times New Roman" w:hAnsi="Times New Roman" w:cs="Times New Roman"/>
          <w:b/>
          <w:i/>
          <w:color w:val="0B0706"/>
          <w:sz w:val="32"/>
          <w:szCs w:val="32"/>
          <w:lang w:eastAsia="ru-RU"/>
        </w:rPr>
        <w:t>Типовими</w:t>
      </w:r>
      <w:proofErr w:type="spellEnd"/>
      <w:r w:rsidRPr="006F11F0">
        <w:rPr>
          <w:rFonts w:ascii="Times New Roman" w:eastAsia="Times New Roman" w:hAnsi="Times New Roman" w:cs="Times New Roman"/>
          <w:b/>
          <w:i/>
          <w:color w:val="0B0706"/>
          <w:sz w:val="32"/>
          <w:szCs w:val="32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b/>
          <w:i/>
          <w:color w:val="0B0706"/>
          <w:sz w:val="32"/>
          <w:szCs w:val="32"/>
          <w:lang w:eastAsia="ru-RU"/>
        </w:rPr>
        <w:t>ознаками</w:t>
      </w:r>
      <w:proofErr w:type="spellEnd"/>
      <w:r w:rsidRPr="006F11F0">
        <w:rPr>
          <w:rFonts w:ascii="Times New Roman" w:eastAsia="Times New Roman" w:hAnsi="Times New Roman" w:cs="Times New Roman"/>
          <w:b/>
          <w:i/>
          <w:color w:val="0B0706"/>
          <w:sz w:val="32"/>
          <w:szCs w:val="32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b/>
          <w:i/>
          <w:color w:val="0B0706"/>
          <w:sz w:val="32"/>
          <w:szCs w:val="32"/>
          <w:lang w:eastAsia="ru-RU"/>
        </w:rPr>
        <w:t>булінгу</w:t>
      </w:r>
      <w:proofErr w:type="spellEnd"/>
      <w:r w:rsidRPr="006F11F0">
        <w:rPr>
          <w:rFonts w:ascii="Times New Roman" w:eastAsia="Times New Roman" w:hAnsi="Times New Roman" w:cs="Times New Roman"/>
          <w:b/>
          <w:i/>
          <w:color w:val="0B0706"/>
          <w:sz w:val="32"/>
          <w:szCs w:val="32"/>
          <w:lang w:eastAsia="ru-RU"/>
        </w:rPr>
        <w:t xml:space="preserve"> (</w:t>
      </w:r>
      <w:proofErr w:type="spellStart"/>
      <w:r w:rsidRPr="006F11F0">
        <w:rPr>
          <w:rFonts w:ascii="Times New Roman" w:eastAsia="Times New Roman" w:hAnsi="Times New Roman" w:cs="Times New Roman"/>
          <w:b/>
          <w:i/>
          <w:color w:val="0B0706"/>
          <w:sz w:val="32"/>
          <w:szCs w:val="32"/>
          <w:lang w:eastAsia="ru-RU"/>
        </w:rPr>
        <w:t>цькування</w:t>
      </w:r>
      <w:proofErr w:type="spellEnd"/>
      <w:r w:rsidRPr="006F11F0">
        <w:rPr>
          <w:rFonts w:ascii="Times New Roman" w:eastAsia="Times New Roman" w:hAnsi="Times New Roman" w:cs="Times New Roman"/>
          <w:b/>
          <w:i/>
          <w:color w:val="0B0706"/>
          <w:sz w:val="32"/>
          <w:szCs w:val="32"/>
          <w:lang w:eastAsia="ru-RU"/>
        </w:rPr>
        <w:t>) є:</w:t>
      </w:r>
    </w:p>
    <w:p w:rsidR="006F11F0" w:rsidRPr="006F11F0" w:rsidRDefault="006F11F0" w:rsidP="00620C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систематичність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(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повторюваність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)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діяння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;</w:t>
      </w:r>
    </w:p>
    <w:p w:rsidR="006F11F0" w:rsidRPr="006F11F0" w:rsidRDefault="006F11F0" w:rsidP="00620C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наявність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сторін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–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кривдник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(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булер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),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потерпілий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(жертва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булінгу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),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спостерігачі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(за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наявності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);</w:t>
      </w:r>
    </w:p>
    <w:p w:rsidR="006F11F0" w:rsidRPr="006F11F0" w:rsidRDefault="006F11F0" w:rsidP="00620C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дії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або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бездіяльність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кривдника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,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наслідком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яких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є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заподіяння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психічної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та/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або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фізичної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шкоди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,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приниження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, страх,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тривога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,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підпорядкування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потерпілого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інтересам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кривдника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, та/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або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спричинення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соціальної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ізоляції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потерпілого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.</w:t>
      </w:r>
    </w:p>
    <w:p w:rsidR="006F11F0" w:rsidRPr="006F11F0" w:rsidRDefault="006F11F0" w:rsidP="006F1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B0706"/>
          <w:sz w:val="32"/>
          <w:szCs w:val="32"/>
          <w:lang w:eastAsia="ru-RU"/>
        </w:rPr>
      </w:pPr>
      <w:proofErr w:type="spellStart"/>
      <w:r w:rsidRPr="006F11F0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>Подання</w:t>
      </w:r>
      <w:proofErr w:type="spellEnd"/>
      <w:r w:rsidRPr="006F11F0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 xml:space="preserve"> заяв</w:t>
      </w:r>
      <w:r w:rsidR="002F74B7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 xml:space="preserve">и про </w:t>
      </w:r>
      <w:proofErr w:type="spellStart"/>
      <w:r w:rsidR="002F74B7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>випадки</w:t>
      </w:r>
      <w:proofErr w:type="spellEnd"/>
      <w:r w:rsidR="002F74B7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 xml:space="preserve"> </w:t>
      </w:r>
      <w:proofErr w:type="spellStart"/>
      <w:r w:rsidR="002F74B7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>булінгу</w:t>
      </w:r>
      <w:proofErr w:type="spellEnd"/>
      <w:r w:rsidR="002F74B7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 xml:space="preserve"> (</w:t>
      </w:r>
      <w:proofErr w:type="spellStart"/>
      <w:r w:rsidR="002F74B7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>цькування</w:t>
      </w:r>
      <w:proofErr w:type="spellEnd"/>
      <w:r w:rsidRPr="006F11F0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>)</w:t>
      </w:r>
    </w:p>
    <w:p w:rsidR="006F11F0" w:rsidRPr="006F11F0" w:rsidRDefault="002F74B7" w:rsidP="006F1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1.  </w:t>
      </w:r>
      <w:proofErr w:type="spellStart"/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</w:t>
      </w:r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рацівники</w:t>
      </w:r>
      <w:proofErr w:type="spellEnd"/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 xml:space="preserve"> закладу</w:t>
      </w:r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, батьки та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інші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учасники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освітнього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процесу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,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яким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стало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відомо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про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випадки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булінгу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(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цькування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),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учасниками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або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свідками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якого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стали,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або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підозрюють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його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вчинення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по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відношенню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до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інших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осіб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за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зовнішніми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ознаками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,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або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про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які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отримали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достовірну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інформацію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від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інших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осіб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зобов’язан</w:t>
      </w:r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повідомляти</w:t>
      </w:r>
      <w:proofErr w:type="spellEnd"/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завідувача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.</w:t>
      </w:r>
    </w:p>
    <w:p w:rsidR="006F11F0" w:rsidRPr="006F11F0" w:rsidRDefault="006F11F0" w:rsidP="006F1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2. 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Розгляд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та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неупереджене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з’ясування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обставин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випадків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булінгу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(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цькування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)</w:t>
      </w:r>
    </w:p>
    <w:p w:rsidR="006F11F0" w:rsidRPr="006F11F0" w:rsidRDefault="006F11F0" w:rsidP="006F1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здійснюється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відповідно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до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поданих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заявниками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заяв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про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випадки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булінгу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(</w:t>
      </w:r>
      <w:proofErr w:type="spellStart"/>
      <w:proofErr w:type="gram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цькування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)  (</w:t>
      </w:r>
      <w:proofErr w:type="spellStart"/>
      <w:proofErr w:type="gram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далі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–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Заява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).</w:t>
      </w:r>
    </w:p>
    <w:p w:rsidR="006F11F0" w:rsidRPr="006F11F0" w:rsidRDefault="002F74B7" w:rsidP="006F1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3</w:t>
      </w:r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. 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Прийом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та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реєстрацію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поданих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аяв</w:t>
      </w:r>
      <w:proofErr w:type="spellEnd"/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здійснює</w:t>
      </w:r>
      <w:proofErr w:type="spellEnd"/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завідувач</w:t>
      </w:r>
      <w:proofErr w:type="spellEnd"/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, а в </w:t>
      </w:r>
      <w:proofErr w:type="spellStart"/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виконувач</w:t>
      </w:r>
      <w:proofErr w:type="spellEnd"/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обов</w:t>
      </w:r>
      <w:r w:rsidRPr="002F74B7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язків</w:t>
      </w:r>
      <w:proofErr w:type="spellEnd"/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завідувача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.</w:t>
      </w:r>
    </w:p>
    <w:p w:rsidR="006F11F0" w:rsidRPr="006F11F0" w:rsidRDefault="002F74B7" w:rsidP="006F1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4</w:t>
      </w:r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.  Заяви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реєструються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в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окремому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журналі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реєстрації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заяв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про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випадки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булінгу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(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цькування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).</w:t>
      </w:r>
    </w:p>
    <w:p w:rsidR="006F11F0" w:rsidRPr="006F11F0" w:rsidRDefault="002F74B7" w:rsidP="006F1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5</w:t>
      </w:r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.  Датою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подання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заяв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є дата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їх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прийняття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.</w:t>
      </w:r>
    </w:p>
    <w:p w:rsidR="006F11F0" w:rsidRDefault="00085908" w:rsidP="006F1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6.  </w:t>
      </w:r>
      <w:proofErr w:type="spellStart"/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Розгляд</w:t>
      </w:r>
      <w:proofErr w:type="spellEnd"/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Заяв</w:t>
      </w:r>
      <w:proofErr w:type="spellEnd"/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здійснює</w:t>
      </w:r>
      <w:proofErr w:type="spellEnd"/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зав</w:t>
      </w:r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дувач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з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дотриманням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конфіденційності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.</w:t>
      </w:r>
    </w:p>
    <w:p w:rsidR="00085908" w:rsidRPr="006F11F0" w:rsidRDefault="00085908" w:rsidP="006F1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B0706"/>
          <w:sz w:val="32"/>
          <w:szCs w:val="32"/>
          <w:lang w:eastAsia="ru-RU"/>
        </w:rPr>
      </w:pPr>
    </w:p>
    <w:p w:rsidR="006F11F0" w:rsidRPr="006F11F0" w:rsidRDefault="006F11F0" w:rsidP="006F1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B0706"/>
          <w:sz w:val="32"/>
          <w:szCs w:val="32"/>
          <w:lang w:eastAsia="ru-RU"/>
        </w:rPr>
      </w:pPr>
      <w:proofErr w:type="spellStart"/>
      <w:r w:rsidRPr="006F11F0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>Комісія</w:t>
      </w:r>
      <w:proofErr w:type="spellEnd"/>
      <w:r w:rsidRPr="006F11F0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 xml:space="preserve"> з </w:t>
      </w:r>
      <w:proofErr w:type="spellStart"/>
      <w:r w:rsidRPr="006F11F0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>розгляду</w:t>
      </w:r>
      <w:proofErr w:type="spellEnd"/>
      <w:r w:rsidRPr="006F11F0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>випадків</w:t>
      </w:r>
      <w:proofErr w:type="spellEnd"/>
      <w:r w:rsidRPr="006F11F0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>булінгу</w:t>
      </w:r>
      <w:proofErr w:type="spellEnd"/>
      <w:r w:rsidRPr="006F11F0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 xml:space="preserve"> (</w:t>
      </w:r>
      <w:proofErr w:type="spellStart"/>
      <w:r w:rsidRPr="006F11F0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>цькування</w:t>
      </w:r>
      <w:proofErr w:type="spellEnd"/>
      <w:r w:rsidRPr="006F11F0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>)</w:t>
      </w:r>
    </w:p>
    <w:p w:rsidR="006F11F0" w:rsidRPr="006F11F0" w:rsidRDefault="006F11F0" w:rsidP="006F1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1.  За резу</w:t>
      </w:r>
      <w:r w:rsidR="00085908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льтатами </w:t>
      </w:r>
      <w:proofErr w:type="spellStart"/>
      <w:r w:rsidR="00085908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розгляду</w:t>
      </w:r>
      <w:proofErr w:type="spellEnd"/>
      <w:r w:rsidR="00085908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gramStart"/>
      <w:r w:rsidR="00085908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Заяви  </w:t>
      </w:r>
      <w:proofErr w:type="spellStart"/>
      <w:r w:rsidR="00085908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завідувач</w:t>
      </w:r>
      <w:proofErr w:type="spellEnd"/>
      <w:proofErr w:type="gramEnd"/>
      <w:r w:rsidR="00085908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085908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видає</w:t>
      </w:r>
      <w:proofErr w:type="spellEnd"/>
      <w:r w:rsidR="00085908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наказ</w:t>
      </w:r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про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проведення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розслідування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випадків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булінгу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(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цькування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)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із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визначенням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уповноважених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осіб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.</w:t>
      </w:r>
    </w:p>
    <w:p w:rsidR="006F11F0" w:rsidRPr="006F11F0" w:rsidRDefault="006F11F0" w:rsidP="006F1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2.  З метою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розслідування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випадків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булінгу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(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цькування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)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уповноважені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особи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мають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право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вимагати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письмові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пояснення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та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матеріали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у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сторін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.</w:t>
      </w:r>
    </w:p>
    <w:p w:rsidR="006F11F0" w:rsidRPr="006F11F0" w:rsidRDefault="00085908" w:rsidP="006F1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3</w:t>
      </w:r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.  </w:t>
      </w:r>
      <w:proofErr w:type="gram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До складу</w:t>
      </w:r>
      <w:proofErr w:type="gram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комісії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можуть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входити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педагогічні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працівники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(у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томі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чи</w:t>
      </w:r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слі</w:t>
      </w:r>
      <w:proofErr w:type="spellEnd"/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психолог</w:t>
      </w:r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), батьки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постраждал</w:t>
      </w:r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булера</w:t>
      </w:r>
      <w:proofErr w:type="spellEnd"/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завідувач</w:t>
      </w:r>
      <w:proofErr w:type="spellEnd"/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інші</w:t>
      </w:r>
      <w:proofErr w:type="spellEnd"/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зацікавлені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особи.</w:t>
      </w:r>
    </w:p>
    <w:p w:rsidR="006F11F0" w:rsidRPr="006F11F0" w:rsidRDefault="00085908" w:rsidP="006F1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4</w:t>
      </w:r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. 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Комісія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у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своїй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діяльності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керується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законодавством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України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та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іншими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нормативними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актами.</w:t>
      </w:r>
    </w:p>
    <w:p w:rsidR="006F11F0" w:rsidRPr="006F11F0" w:rsidRDefault="00085908" w:rsidP="006F1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5</w:t>
      </w:r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. 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Якщо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Комісія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визначила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, що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це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був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булінг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(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цькування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), а не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одноразовий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конфлікт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чи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сварка,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тобто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відповідні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дії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носять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сис</w:t>
      </w:r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тематичний</w:t>
      </w:r>
      <w:proofErr w:type="spellEnd"/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характер, то </w:t>
      </w:r>
      <w:proofErr w:type="spellStart"/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завідувач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зобов’язаний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повідомити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уповноважені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органи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Національної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proofErr w:type="gram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оліції</w:t>
      </w:r>
      <w:proofErr w:type="spellEnd"/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 </w:t>
      </w:r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та</w:t>
      </w:r>
      <w:proofErr w:type="gram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службу у справах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дітей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.</w:t>
      </w:r>
    </w:p>
    <w:p w:rsidR="006F11F0" w:rsidRPr="006F11F0" w:rsidRDefault="00085908" w:rsidP="006F1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6</w:t>
      </w:r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. 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Рішення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Комісії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приймаються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більшістю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її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членів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та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реєструються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в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окремому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журналі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,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зберігаються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в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паперовому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вигляді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з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оригіналами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підписів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всіх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членів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Комісії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.</w:t>
      </w:r>
    </w:p>
    <w:p w:rsidR="006F11F0" w:rsidRPr="006F11F0" w:rsidRDefault="00085908" w:rsidP="006F1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7</w:t>
      </w:r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. 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Потерпілий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чи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його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/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її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представник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можуть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звертатися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відразу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до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уповноважених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органів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Національної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пол</w:t>
      </w:r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іції</w:t>
      </w:r>
      <w:proofErr w:type="spellEnd"/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України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та службу </w:t>
      </w:r>
      <w:proofErr w:type="gram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у справах</w:t>
      </w:r>
      <w:proofErr w:type="gram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дітей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з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повідомленням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про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випадки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булінгу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(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цькування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).</w:t>
      </w:r>
    </w:p>
    <w:p w:rsidR="006F11F0" w:rsidRDefault="00085908" w:rsidP="006F1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8</w:t>
      </w:r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.  Батьки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зобов’язані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виконувати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рішення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та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рекомендації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Комісії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.</w:t>
      </w:r>
    </w:p>
    <w:p w:rsidR="00085908" w:rsidRPr="006F11F0" w:rsidRDefault="00085908" w:rsidP="006F1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B0706"/>
          <w:sz w:val="32"/>
          <w:szCs w:val="32"/>
          <w:lang w:eastAsia="ru-RU"/>
        </w:rPr>
      </w:pPr>
    </w:p>
    <w:p w:rsidR="006F11F0" w:rsidRPr="006F11F0" w:rsidRDefault="006F11F0" w:rsidP="006F1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B0706"/>
          <w:sz w:val="32"/>
          <w:szCs w:val="32"/>
          <w:lang w:eastAsia="ru-RU"/>
        </w:rPr>
      </w:pPr>
      <w:proofErr w:type="spellStart"/>
      <w:r w:rsidRPr="006F11F0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>Терміни</w:t>
      </w:r>
      <w:proofErr w:type="spellEnd"/>
      <w:r w:rsidRPr="006F11F0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>подання</w:t>
      </w:r>
      <w:proofErr w:type="spellEnd"/>
      <w:r w:rsidRPr="006F11F0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 xml:space="preserve"> та </w:t>
      </w:r>
      <w:proofErr w:type="spellStart"/>
      <w:r w:rsidRPr="006F11F0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>розгляду</w:t>
      </w:r>
      <w:proofErr w:type="spellEnd"/>
      <w:r w:rsidRPr="006F11F0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>Заяв</w:t>
      </w:r>
      <w:proofErr w:type="spellEnd"/>
    </w:p>
    <w:p w:rsidR="006F11F0" w:rsidRPr="006F11F0" w:rsidRDefault="006F11F0" w:rsidP="006F1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1. 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Заявники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зобов’язані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терміново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повідомляти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керівнику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закладу про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випадки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булінгу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(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цькування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), а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також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подати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Заяву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.</w:t>
      </w:r>
    </w:p>
    <w:p w:rsidR="006F11F0" w:rsidRPr="006F11F0" w:rsidRDefault="006F11F0" w:rsidP="006F1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2. 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Рішення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про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проведення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розслідування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із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визначенням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уповноважених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осіб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видається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протягом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1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робочого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дня з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дати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подання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Заяви.</w:t>
      </w:r>
    </w:p>
    <w:p w:rsidR="006F11F0" w:rsidRPr="006F11F0" w:rsidRDefault="006F11F0" w:rsidP="006F1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3. 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Розслідування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випадків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булінгу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(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цькування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)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уповноваженими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особами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здійснюється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протягом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3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робочих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днів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з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дати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видання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рішення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про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проведення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розслідування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.</w:t>
      </w:r>
    </w:p>
    <w:p w:rsidR="006F11F0" w:rsidRPr="006F11F0" w:rsidRDefault="006F11F0" w:rsidP="006F1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lastRenderedPageBreak/>
        <w:t xml:space="preserve">4. За результатами </w:t>
      </w:r>
      <w:proofErr w:type="spellStart"/>
      <w:r w:rsidR="00085908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розслідування</w:t>
      </w:r>
      <w:proofErr w:type="spellEnd"/>
      <w:r w:rsidR="00085908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085908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протягом</w:t>
      </w:r>
      <w:proofErr w:type="spellEnd"/>
      <w:r w:rsidR="00085908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1 </w:t>
      </w:r>
      <w:proofErr w:type="spellStart"/>
      <w:r w:rsidR="00085908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робочого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дня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створюється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Комісія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та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призначається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її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засідання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на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визначену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дату але не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пізніше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чим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через 3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робочих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дні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після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створення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Комісії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.</w:t>
      </w:r>
    </w:p>
    <w:p w:rsidR="006F11F0" w:rsidRDefault="00085908" w:rsidP="006F1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5. З</w:t>
      </w:r>
      <w:proofErr w:type="spellStart"/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авідувач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зобов’язаний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повідомити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уповноважені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органи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Національної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поліції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та службу </w:t>
      </w:r>
      <w:proofErr w:type="gram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у справах</w:t>
      </w:r>
      <w:proofErr w:type="gram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дітей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про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кваліфікований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Комісією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випадок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булінгу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(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цькування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)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протягом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одного дня.</w:t>
      </w:r>
    </w:p>
    <w:p w:rsidR="007A52CC" w:rsidRPr="006F11F0" w:rsidRDefault="007A52CC" w:rsidP="006F1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</w:p>
    <w:p w:rsidR="006F11F0" w:rsidRPr="006F11F0" w:rsidRDefault="006F11F0" w:rsidP="006F1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B0706"/>
          <w:sz w:val="32"/>
          <w:szCs w:val="32"/>
          <w:lang w:eastAsia="ru-RU"/>
        </w:rPr>
      </w:pPr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                           </w:t>
      </w:r>
      <w:proofErr w:type="spellStart"/>
      <w:r w:rsidRPr="006F11F0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>Реагування</w:t>
      </w:r>
      <w:proofErr w:type="spellEnd"/>
      <w:r w:rsidRPr="006F11F0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 xml:space="preserve"> на </w:t>
      </w:r>
      <w:proofErr w:type="spellStart"/>
      <w:r w:rsidRPr="006F11F0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>доведені</w:t>
      </w:r>
      <w:proofErr w:type="spellEnd"/>
      <w:r w:rsidRPr="006F11F0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>випадки</w:t>
      </w:r>
      <w:proofErr w:type="spellEnd"/>
      <w:r w:rsidRPr="006F11F0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>булінгу</w:t>
      </w:r>
      <w:proofErr w:type="spellEnd"/>
    </w:p>
    <w:p w:rsidR="006F11F0" w:rsidRPr="006F11F0" w:rsidRDefault="006F11F0" w:rsidP="006F1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1. На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основі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рішення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комісії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з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розгляду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випадків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булінгу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(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цькування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), яка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кваліфікувала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випадок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як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булінг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(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цькування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), а не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одноразовий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конфлікт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чи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сварка,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тобто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відповідні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дії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носять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системати</w:t>
      </w:r>
      <w:r w:rsidR="007A52CC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чний</w:t>
      </w:r>
      <w:proofErr w:type="spellEnd"/>
      <w:r w:rsidR="007A52CC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gramStart"/>
      <w:r w:rsidR="007A52CC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характер,  </w:t>
      </w:r>
      <w:proofErr w:type="spellStart"/>
      <w:r w:rsidR="007A52CC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завідувач</w:t>
      </w:r>
      <w:proofErr w:type="spellEnd"/>
      <w:proofErr w:type="gramEnd"/>
      <w:r w:rsidR="007A52CC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повідомляє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уповноваженим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підрозділам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органів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Національної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поліції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України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та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службі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у справах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дітей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про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випадки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булінгу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(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цькування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) в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закладі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освіти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;</w:t>
      </w:r>
    </w:p>
    <w:p w:rsidR="006F11F0" w:rsidRPr="006F11F0" w:rsidRDefault="006F11F0" w:rsidP="006F1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2.  Заходи</w:t>
      </w:r>
      <w:r w:rsidR="007A52CC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 xml:space="preserve">, затверджені </w:t>
      </w:r>
      <w:proofErr w:type="gramStart"/>
      <w:r w:rsidR="007A52CC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 xml:space="preserve">завідувачем, </w:t>
      </w:r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здійснюються</w:t>
      </w:r>
      <w:proofErr w:type="spellEnd"/>
      <w:proofErr w:type="gram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7A52CC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вихователем</w:t>
      </w:r>
      <w:proofErr w:type="spellEnd"/>
      <w:r w:rsidR="007A52CC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-методистом</w:t>
      </w:r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у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взаємодії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r w:rsidR="007A52CC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з </w:t>
      </w:r>
      <w:proofErr w:type="spellStart"/>
      <w:r w:rsidR="007A52CC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практичним</w:t>
      </w:r>
      <w:proofErr w:type="spellEnd"/>
      <w:r w:rsidR="007A52CC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психологом</w:t>
      </w:r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.</w:t>
      </w:r>
    </w:p>
    <w:p w:rsidR="006F11F0" w:rsidRPr="007A52CC" w:rsidRDefault="006F11F0" w:rsidP="006F1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</w:pPr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3.</w:t>
      </w:r>
      <w:r w:rsidR="007A52CC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 З метою </w:t>
      </w:r>
      <w:proofErr w:type="spellStart"/>
      <w:r w:rsidR="007A52CC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виконання</w:t>
      </w:r>
      <w:proofErr w:type="spellEnd"/>
      <w:r w:rsidR="007A52CC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7A52CC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Заходів</w:t>
      </w:r>
      <w:proofErr w:type="spellEnd"/>
      <w:r w:rsidR="007A52CC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7A52CC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можуть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запроваджувати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консультаційні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години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у практичного психолога,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створювати</w:t>
      </w:r>
      <w:r w:rsidR="007A52CC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сь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скриньки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довіри</w:t>
      </w:r>
      <w:proofErr w:type="spellEnd"/>
      <w:r w:rsidR="007A52CC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.</w:t>
      </w:r>
    </w:p>
    <w:p w:rsidR="007A52CC" w:rsidRPr="006F11F0" w:rsidRDefault="007A52CC" w:rsidP="006F1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B0706"/>
          <w:sz w:val="32"/>
          <w:szCs w:val="32"/>
          <w:lang w:eastAsia="ru-RU"/>
        </w:rPr>
      </w:pPr>
    </w:p>
    <w:p w:rsidR="006F11F0" w:rsidRPr="006F11F0" w:rsidRDefault="006F11F0" w:rsidP="006F1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B0706"/>
          <w:sz w:val="32"/>
          <w:szCs w:val="32"/>
          <w:lang w:eastAsia="ru-RU"/>
        </w:rPr>
      </w:pPr>
      <w:proofErr w:type="spellStart"/>
      <w:r w:rsidRPr="006F11F0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>Відповідальність</w:t>
      </w:r>
      <w:proofErr w:type="spellEnd"/>
      <w:r w:rsidRPr="006F11F0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>осіб</w:t>
      </w:r>
      <w:proofErr w:type="spellEnd"/>
      <w:r w:rsidRPr="006F11F0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>причетних</w:t>
      </w:r>
      <w:proofErr w:type="spellEnd"/>
      <w:r w:rsidRPr="006F11F0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 xml:space="preserve"> до </w:t>
      </w:r>
      <w:proofErr w:type="spellStart"/>
      <w:r w:rsidRPr="006F11F0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>булінгу</w:t>
      </w:r>
      <w:proofErr w:type="spellEnd"/>
      <w:r w:rsidRPr="006F11F0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 xml:space="preserve"> (</w:t>
      </w:r>
      <w:proofErr w:type="spellStart"/>
      <w:r w:rsidRPr="006F11F0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>цькування</w:t>
      </w:r>
      <w:proofErr w:type="spellEnd"/>
      <w:r w:rsidRPr="006F11F0">
        <w:rPr>
          <w:rFonts w:ascii="Times New Roman" w:eastAsia="Times New Roman" w:hAnsi="Times New Roman" w:cs="Times New Roman"/>
          <w:b/>
          <w:bCs/>
          <w:i/>
          <w:color w:val="0B0706"/>
          <w:sz w:val="32"/>
          <w:szCs w:val="32"/>
          <w:lang w:eastAsia="ru-RU"/>
        </w:rPr>
        <w:t>)</w:t>
      </w:r>
    </w:p>
    <w:p w:rsidR="006F11F0" w:rsidRPr="006F11F0" w:rsidRDefault="006F11F0" w:rsidP="006F1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1. 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Відповідальність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за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булінг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(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цькування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)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встановлена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r w:rsidR="007A52CC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Кодекс</w:t>
      </w:r>
      <w:proofErr w:type="spellStart"/>
      <w:r w:rsidR="007A52CC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ом</w:t>
      </w:r>
      <w:proofErr w:type="spellEnd"/>
      <w:r w:rsidR="007A52CC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7A52CC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України</w:t>
      </w:r>
      <w:proofErr w:type="spellEnd"/>
      <w:r w:rsidR="007A52CC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про </w:t>
      </w:r>
      <w:proofErr w:type="spellStart"/>
      <w:r w:rsidR="007A52CC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адміністратив</w:t>
      </w:r>
      <w:r w:rsidR="007A52CC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ні</w:t>
      </w:r>
      <w:proofErr w:type="spellEnd"/>
      <w:r w:rsidR="007A52CC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7A52CC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правопорушення</w:t>
      </w:r>
      <w:proofErr w:type="spellEnd"/>
      <w:r w:rsidR="007A52CC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-</w:t>
      </w:r>
      <w:r w:rsidR="007A52CC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7A52CC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стаття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173 п.4 </w:t>
      </w:r>
      <w:proofErr w:type="spellStart"/>
      <w:r w:rsidR="007A52CC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Булінг</w:t>
      </w:r>
      <w:proofErr w:type="spellEnd"/>
      <w:r w:rsidR="007A52CC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(</w:t>
      </w:r>
      <w:proofErr w:type="spellStart"/>
      <w:r w:rsidR="007A52CC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цькування</w:t>
      </w:r>
      <w:proofErr w:type="spellEnd"/>
      <w:r w:rsidR="007A52CC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) </w:t>
      </w:r>
      <w:proofErr w:type="spellStart"/>
      <w:r w:rsidR="007A52CC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учасника</w:t>
      </w:r>
      <w:proofErr w:type="spellEnd"/>
      <w:r w:rsidR="007A52CC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7A52CC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освітнього</w:t>
      </w:r>
      <w:proofErr w:type="spellEnd"/>
      <w:r w:rsidR="007A52CC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7A52CC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процесу</w:t>
      </w:r>
      <w:proofErr w:type="spellEnd"/>
      <w:r w:rsidR="007A52CC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.</w:t>
      </w:r>
      <w:r w:rsidR="007A52CC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 xml:space="preserve"> </w:t>
      </w:r>
    </w:p>
    <w:p w:rsidR="006F11F0" w:rsidRPr="006F11F0" w:rsidRDefault="007523BD" w:rsidP="006F1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Неповідомлення</w:t>
      </w:r>
      <w:proofErr w:type="spellEnd"/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завідувачем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закладу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уповноваженим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підрозділам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органів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Національної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поліції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України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про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випадки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булінгу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(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цькування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)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учасника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освітнього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процесу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–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тягне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за собою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накладення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штрафу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від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п’ятдесяти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до ста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неоподатковуваних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мінімумів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доходів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громадян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або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виправні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роботи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gram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на строк</w:t>
      </w:r>
      <w:proofErr w:type="gram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до одного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місяця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з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відрахуванням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до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двадцяти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процентів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заробітку</w:t>
      </w:r>
      <w:proofErr w:type="spellEnd"/>
      <w:r w:rsidR="006F11F0"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.</w:t>
      </w:r>
    </w:p>
    <w:p w:rsidR="007523BD" w:rsidRDefault="007523BD" w:rsidP="006F1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ru-RU"/>
        </w:rPr>
      </w:pPr>
    </w:p>
    <w:p w:rsidR="007523BD" w:rsidRDefault="007523BD" w:rsidP="006F1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ru-RU"/>
        </w:rPr>
      </w:pPr>
    </w:p>
    <w:p w:rsidR="006F11F0" w:rsidRPr="006F11F0" w:rsidRDefault="006F11F0" w:rsidP="006F11F0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B0706"/>
          <w:sz w:val="44"/>
          <w:szCs w:val="44"/>
          <w:lang w:eastAsia="ru-RU"/>
        </w:rPr>
      </w:pPr>
      <w:r w:rsidRPr="006F11F0">
        <w:rPr>
          <w:rFonts w:ascii="Monotype Corsiva" w:eastAsia="Times New Roman" w:hAnsi="Monotype Corsiva" w:cs="Times New Roman"/>
          <w:b/>
          <w:bCs/>
          <w:color w:val="00B050"/>
          <w:sz w:val="44"/>
          <w:szCs w:val="44"/>
          <w:lang w:eastAsia="ru-RU"/>
        </w:rPr>
        <w:t>АЛГОРИТМ ЩОДО ПОПЕРЕДЖЕННЯ БУЛІНГУ</w:t>
      </w:r>
    </w:p>
    <w:p w:rsidR="006F11F0" w:rsidRPr="006F11F0" w:rsidRDefault="006F11F0" w:rsidP="00620C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Ознайомлення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учасників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proofErr w:type="gram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освітнього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 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процесу</w:t>
      </w:r>
      <w:proofErr w:type="spellEnd"/>
      <w:proofErr w:type="gram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з нормативно- правовою базою та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регулюючими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документами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щодо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превенції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проблеми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насилля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в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освітньому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середовищі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.</w:t>
      </w:r>
    </w:p>
    <w:p w:rsidR="006F11F0" w:rsidRPr="006F11F0" w:rsidRDefault="006F11F0" w:rsidP="00620C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Проведення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зустрічей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,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круглих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столів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,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семінарів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,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тренінгів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із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proofErr w:type="gram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залученням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 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представників</w:t>
      </w:r>
      <w:proofErr w:type="spellEnd"/>
      <w:proofErr w:type="gram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 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правоохоронних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органів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, служб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соціального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захисту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,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медичних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установ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та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інших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зацікавлених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організацій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.</w:t>
      </w:r>
    </w:p>
    <w:p w:rsidR="006F11F0" w:rsidRPr="006F11F0" w:rsidRDefault="006F11F0" w:rsidP="00620C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Батьківські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збори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–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це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форма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організації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спіль</w:t>
      </w:r>
      <w:r w:rsidR="007523BD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ної</w:t>
      </w:r>
      <w:proofErr w:type="spellEnd"/>
      <w:r w:rsidR="007523BD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7523BD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діяльності</w:t>
      </w:r>
      <w:proofErr w:type="spellEnd"/>
      <w:r w:rsidR="007523BD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proofErr w:type="gramStart"/>
      <w:r w:rsidR="007523BD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батьків</w:t>
      </w:r>
      <w:proofErr w:type="spellEnd"/>
      <w:r w:rsidR="007523BD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,  </w:t>
      </w:r>
      <w:proofErr w:type="spellStart"/>
      <w:r w:rsidR="007523BD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педагогів</w:t>
      </w:r>
      <w:proofErr w:type="spellEnd"/>
      <w:proofErr w:type="gram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, практичного психолога, яка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передбачає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їх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спілкування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з метою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обговорення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актуальних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питань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 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навчання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і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виховання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,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ухвалення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рішень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.</w:t>
      </w:r>
    </w:p>
    <w:p w:rsidR="006F11F0" w:rsidRPr="006F11F0" w:rsidRDefault="006F11F0" w:rsidP="00620C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Консультації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- форма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роботи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з батьками, яка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передбачає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надання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фахівцями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психологічної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служби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допомоги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батькам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із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різних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проблем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родинного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виховання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.</w:t>
      </w:r>
    </w:p>
    <w:p w:rsidR="007523BD" w:rsidRPr="006F11F0" w:rsidRDefault="006F11F0" w:rsidP="00620C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Педагогічний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консиліум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- форма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спілкування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r w:rsidR="007523BD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 xml:space="preserve">учасників освітнього процесу, </w:t>
      </w:r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метою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якої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є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цілісне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,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різн</w:t>
      </w:r>
      <w:r w:rsidR="007523BD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обічне</w:t>
      </w:r>
      <w:proofErr w:type="spellEnd"/>
      <w:r w:rsidR="007523BD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7523BD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вивчення</w:t>
      </w:r>
      <w:proofErr w:type="spellEnd"/>
      <w:r w:rsidR="007523BD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7523BD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особистості</w:t>
      </w:r>
      <w:proofErr w:type="spellEnd"/>
      <w:r w:rsidR="007523BD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7523BD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вихованця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,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вироблення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єдиної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педагогічної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позиції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;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визначення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головних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напрямів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удосконалення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вихо</w:t>
      </w:r>
      <w:r w:rsidR="007523BD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вного</w:t>
      </w:r>
      <w:proofErr w:type="spellEnd"/>
      <w:r w:rsidR="007523BD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7523BD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процесу</w:t>
      </w:r>
      <w:proofErr w:type="spellEnd"/>
      <w:r w:rsidR="007523BD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7523BD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зусиллями</w:t>
      </w:r>
      <w:proofErr w:type="spellEnd"/>
      <w:r w:rsidR="007523BD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7523BD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педагогів</w:t>
      </w:r>
      <w:proofErr w:type="spellEnd"/>
      <w:r w:rsidR="007523BD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, </w:t>
      </w:r>
      <w:proofErr w:type="spellStart"/>
      <w:r w:rsidR="007523BD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батьків</w:t>
      </w:r>
      <w:proofErr w:type="spellEnd"/>
      <w:r w:rsidR="007523BD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>.</w:t>
      </w:r>
    </w:p>
    <w:p w:rsidR="006F11F0" w:rsidRDefault="006F11F0" w:rsidP="00620C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r w:rsidR="007523BD">
        <w:rPr>
          <w:rFonts w:ascii="Times New Roman" w:eastAsia="Times New Roman" w:hAnsi="Times New Roman" w:cs="Times New Roman"/>
          <w:color w:val="0B0706"/>
          <w:sz w:val="24"/>
          <w:szCs w:val="24"/>
          <w:lang w:val="uk-UA" w:eastAsia="ru-RU"/>
        </w:rPr>
        <w:t xml:space="preserve">З метою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попередже</w:t>
      </w:r>
      <w:r w:rsidR="007523BD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ння</w:t>
      </w:r>
      <w:proofErr w:type="spellEnd"/>
      <w:r w:rsidR="007523BD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та </w:t>
      </w:r>
      <w:proofErr w:type="spellStart"/>
      <w:r w:rsidR="007523BD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протидії</w:t>
      </w:r>
      <w:proofErr w:type="spellEnd"/>
      <w:r w:rsidR="007523BD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7523BD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насильству</w:t>
      </w:r>
      <w:proofErr w:type="spellEnd"/>
      <w:r w:rsidR="007523BD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="007523BD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необхідно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проводити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заняття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з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навчання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навичок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ефективного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спілкування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та мирного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розв’язання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конфліктів</w:t>
      </w:r>
      <w:proofErr w:type="spellEnd"/>
      <w:r w:rsidRPr="006F11F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.</w:t>
      </w:r>
    </w:p>
    <w:p w:rsidR="007523BD" w:rsidRDefault="007523BD" w:rsidP="007523B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</w:p>
    <w:p w:rsidR="007523BD" w:rsidRDefault="007523BD" w:rsidP="007523B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</w:p>
    <w:p w:rsidR="007523BD" w:rsidRDefault="007523BD" w:rsidP="007523B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</w:p>
    <w:p w:rsidR="007523BD" w:rsidRDefault="007523BD" w:rsidP="007523B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</w:p>
    <w:p w:rsidR="007523BD" w:rsidRDefault="007523BD" w:rsidP="007523B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</w:p>
    <w:p w:rsidR="007523BD" w:rsidRPr="00386F3E" w:rsidRDefault="007523BD" w:rsidP="007523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23BD" w:rsidRPr="00777422" w:rsidRDefault="007523BD" w:rsidP="007523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77422">
        <w:rPr>
          <w:rFonts w:ascii="Times New Roman" w:hAnsi="Times New Roman" w:cs="Times New Roman"/>
          <w:b/>
          <w:i/>
          <w:sz w:val="36"/>
          <w:szCs w:val="36"/>
        </w:rPr>
        <w:t xml:space="preserve">План </w:t>
      </w:r>
      <w:proofErr w:type="spellStart"/>
      <w:r w:rsidRPr="00777422">
        <w:rPr>
          <w:rFonts w:ascii="Times New Roman" w:hAnsi="Times New Roman" w:cs="Times New Roman"/>
          <w:b/>
          <w:i/>
          <w:sz w:val="36"/>
          <w:szCs w:val="36"/>
        </w:rPr>
        <w:t>заходів</w:t>
      </w:r>
      <w:proofErr w:type="spellEnd"/>
    </w:p>
    <w:p w:rsidR="007523BD" w:rsidRPr="00777422" w:rsidRDefault="007523BD" w:rsidP="007523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777422">
        <w:rPr>
          <w:rFonts w:ascii="Times New Roman" w:hAnsi="Times New Roman" w:cs="Times New Roman"/>
          <w:b/>
          <w:i/>
          <w:sz w:val="36"/>
          <w:szCs w:val="36"/>
        </w:rPr>
        <w:t>щодо</w:t>
      </w:r>
      <w:proofErr w:type="spellEnd"/>
      <w:r w:rsidRPr="0077742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777422">
        <w:rPr>
          <w:rFonts w:ascii="Times New Roman" w:hAnsi="Times New Roman" w:cs="Times New Roman"/>
          <w:b/>
          <w:i/>
          <w:sz w:val="36"/>
          <w:szCs w:val="36"/>
        </w:rPr>
        <w:t>запобігання</w:t>
      </w:r>
      <w:proofErr w:type="spellEnd"/>
      <w:r w:rsidRPr="00777422">
        <w:rPr>
          <w:rFonts w:ascii="Times New Roman" w:hAnsi="Times New Roman" w:cs="Times New Roman"/>
          <w:b/>
          <w:i/>
          <w:sz w:val="36"/>
          <w:szCs w:val="36"/>
        </w:rPr>
        <w:t xml:space="preserve"> та </w:t>
      </w:r>
      <w:proofErr w:type="spellStart"/>
      <w:r w:rsidRPr="00777422">
        <w:rPr>
          <w:rFonts w:ascii="Times New Roman" w:hAnsi="Times New Roman" w:cs="Times New Roman"/>
          <w:b/>
          <w:i/>
          <w:sz w:val="36"/>
          <w:szCs w:val="36"/>
        </w:rPr>
        <w:t>протидії</w:t>
      </w:r>
      <w:proofErr w:type="spellEnd"/>
      <w:r w:rsidRPr="0077742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777422">
        <w:rPr>
          <w:rFonts w:ascii="Times New Roman" w:hAnsi="Times New Roman" w:cs="Times New Roman"/>
          <w:b/>
          <w:i/>
          <w:sz w:val="36"/>
          <w:szCs w:val="36"/>
        </w:rPr>
        <w:t>булінгу</w:t>
      </w:r>
      <w:proofErr w:type="spellEnd"/>
    </w:p>
    <w:p w:rsidR="007523BD" w:rsidRPr="00777422" w:rsidRDefault="007523BD" w:rsidP="007523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7422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spellStart"/>
      <w:r w:rsidRPr="00777422">
        <w:rPr>
          <w:rFonts w:ascii="Times New Roman" w:hAnsi="Times New Roman" w:cs="Times New Roman"/>
          <w:b/>
          <w:i/>
          <w:sz w:val="28"/>
          <w:szCs w:val="28"/>
        </w:rPr>
        <w:t>дошкільному</w:t>
      </w:r>
      <w:proofErr w:type="spellEnd"/>
      <w:r w:rsidRPr="007774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7422">
        <w:rPr>
          <w:rFonts w:ascii="Times New Roman" w:hAnsi="Times New Roman" w:cs="Times New Roman"/>
          <w:b/>
          <w:i/>
          <w:sz w:val="28"/>
          <w:szCs w:val="28"/>
        </w:rPr>
        <w:t>навчальному</w:t>
      </w:r>
      <w:proofErr w:type="spellEnd"/>
      <w:r w:rsidRPr="007774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7422">
        <w:rPr>
          <w:rFonts w:ascii="Times New Roman" w:hAnsi="Times New Roman" w:cs="Times New Roman"/>
          <w:b/>
          <w:i/>
          <w:sz w:val="28"/>
          <w:szCs w:val="28"/>
        </w:rPr>
        <w:t>закладі</w:t>
      </w:r>
      <w:proofErr w:type="spellEnd"/>
    </w:p>
    <w:p w:rsidR="007523BD" w:rsidRPr="00777422" w:rsidRDefault="007523BD" w:rsidP="007523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7422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ясла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-сад</w:t>
      </w:r>
      <w:r w:rsidRPr="00777422"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777422">
        <w:rPr>
          <w:rFonts w:ascii="Times New Roman" w:hAnsi="Times New Roman" w:cs="Times New Roman"/>
          <w:b/>
          <w:i/>
          <w:sz w:val="28"/>
          <w:szCs w:val="28"/>
        </w:rPr>
        <w:t>) комбінованого типу №77 «Берізка»</w:t>
      </w:r>
    </w:p>
    <w:p w:rsidR="007523BD" w:rsidRPr="00777422" w:rsidRDefault="007523BD" w:rsidP="007523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Черкаської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777422">
        <w:rPr>
          <w:rFonts w:ascii="Times New Roman" w:hAnsi="Times New Roman" w:cs="Times New Roman"/>
          <w:b/>
          <w:i/>
          <w:sz w:val="28"/>
          <w:szCs w:val="28"/>
        </w:rPr>
        <w:t>міської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7422">
        <w:rPr>
          <w:rFonts w:ascii="Times New Roman" w:hAnsi="Times New Roman" w:cs="Times New Roman"/>
          <w:b/>
          <w:i/>
          <w:sz w:val="28"/>
          <w:szCs w:val="28"/>
        </w:rPr>
        <w:t xml:space="preserve"> ради</w:t>
      </w:r>
    </w:p>
    <w:p w:rsidR="007523BD" w:rsidRDefault="007523BD" w:rsidP="007523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2021-2022 </w:t>
      </w:r>
      <w:proofErr w:type="spellStart"/>
      <w:r w:rsidRPr="00777422">
        <w:rPr>
          <w:rFonts w:ascii="Times New Roman" w:hAnsi="Times New Roman" w:cs="Times New Roman"/>
          <w:b/>
          <w:i/>
          <w:sz w:val="28"/>
          <w:szCs w:val="28"/>
        </w:rPr>
        <w:t>навчальний</w:t>
      </w:r>
      <w:proofErr w:type="spellEnd"/>
      <w:r w:rsidRPr="007774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7422">
        <w:rPr>
          <w:rFonts w:ascii="Times New Roman" w:hAnsi="Times New Roman" w:cs="Times New Roman"/>
          <w:b/>
          <w:i/>
          <w:sz w:val="28"/>
          <w:szCs w:val="28"/>
        </w:rPr>
        <w:t>рік</w:t>
      </w:r>
      <w:proofErr w:type="spellEnd"/>
    </w:p>
    <w:p w:rsidR="007523BD" w:rsidRPr="00777422" w:rsidRDefault="007523BD" w:rsidP="007523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606"/>
        <w:gridCol w:w="6265"/>
        <w:gridCol w:w="1620"/>
        <w:gridCol w:w="2136"/>
      </w:tblGrid>
      <w:tr w:rsidR="007523BD" w:rsidTr="00620C72">
        <w:tc>
          <w:tcPr>
            <w:tcW w:w="606" w:type="dxa"/>
          </w:tcPr>
          <w:p w:rsidR="007523BD" w:rsidRPr="00777422" w:rsidRDefault="007523BD" w:rsidP="00315A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77742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№</w:t>
            </w:r>
          </w:p>
          <w:p w:rsidR="007523BD" w:rsidRPr="00777422" w:rsidRDefault="007523BD" w:rsidP="00315A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742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</w:t>
            </w:r>
            <w:r w:rsidRPr="0077742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/</w:t>
            </w:r>
            <w:r w:rsidRPr="007774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</w:p>
        </w:tc>
        <w:tc>
          <w:tcPr>
            <w:tcW w:w="6265" w:type="dxa"/>
          </w:tcPr>
          <w:p w:rsidR="007523BD" w:rsidRPr="00777422" w:rsidRDefault="007523BD" w:rsidP="00315A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77742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Зміст</w:t>
            </w:r>
            <w:proofErr w:type="spellEnd"/>
            <w:r w:rsidRPr="0077742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742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роботи</w:t>
            </w:r>
            <w:proofErr w:type="spellEnd"/>
          </w:p>
        </w:tc>
        <w:tc>
          <w:tcPr>
            <w:tcW w:w="1620" w:type="dxa"/>
          </w:tcPr>
          <w:p w:rsidR="007523BD" w:rsidRPr="00777422" w:rsidRDefault="007523BD" w:rsidP="00315A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77742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Термін</w:t>
            </w:r>
            <w:proofErr w:type="spellEnd"/>
          </w:p>
          <w:p w:rsidR="007523BD" w:rsidRPr="00777422" w:rsidRDefault="007523BD" w:rsidP="00315A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77742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проведення</w:t>
            </w:r>
            <w:proofErr w:type="spellEnd"/>
          </w:p>
        </w:tc>
        <w:tc>
          <w:tcPr>
            <w:tcW w:w="2136" w:type="dxa"/>
          </w:tcPr>
          <w:p w:rsidR="007523BD" w:rsidRPr="00777422" w:rsidRDefault="007523BD" w:rsidP="00315A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77742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Відповідальний</w:t>
            </w:r>
            <w:proofErr w:type="spellEnd"/>
          </w:p>
        </w:tc>
      </w:tr>
      <w:tr w:rsidR="007523BD" w:rsidTr="00620C72">
        <w:tc>
          <w:tcPr>
            <w:tcW w:w="606" w:type="dxa"/>
          </w:tcPr>
          <w:p w:rsidR="007523BD" w:rsidRPr="00067853" w:rsidRDefault="007523BD" w:rsidP="00315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65" w:type="dxa"/>
          </w:tcPr>
          <w:p w:rsidR="007523BD" w:rsidRPr="00BC2F7B" w:rsidRDefault="007523BD" w:rsidP="00315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Спостереження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психічним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станом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поведінкою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моменти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перебування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закладі</w:t>
            </w:r>
            <w:proofErr w:type="spellEnd"/>
          </w:p>
        </w:tc>
        <w:tc>
          <w:tcPr>
            <w:tcW w:w="1620" w:type="dxa"/>
          </w:tcPr>
          <w:p w:rsidR="007523BD" w:rsidRPr="00BC2F7B" w:rsidRDefault="007523BD" w:rsidP="00315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року</w:t>
            </w:r>
          </w:p>
        </w:tc>
        <w:tc>
          <w:tcPr>
            <w:tcW w:w="2136" w:type="dxa"/>
          </w:tcPr>
          <w:p w:rsidR="007523BD" w:rsidRPr="00BC2F7B" w:rsidRDefault="007523BD" w:rsidP="00315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2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Практичний</w:t>
            </w:r>
            <w:proofErr w:type="spellEnd"/>
            <w:r w:rsidRPr="00BC2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</w:t>
            </w:r>
          </w:p>
        </w:tc>
      </w:tr>
      <w:tr w:rsidR="007523BD" w:rsidTr="00620C72">
        <w:tc>
          <w:tcPr>
            <w:tcW w:w="606" w:type="dxa"/>
          </w:tcPr>
          <w:p w:rsidR="007523BD" w:rsidRPr="00067853" w:rsidRDefault="007523BD" w:rsidP="00315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265" w:type="dxa"/>
          </w:tcPr>
          <w:p w:rsidR="007523BD" w:rsidRPr="009D62F3" w:rsidRDefault="007523BD" w:rsidP="00315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D6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півпраця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закладами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9D6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ншими</w:t>
            </w:r>
            <w:proofErr w:type="spellEnd"/>
            <w:r w:rsidRPr="009D6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6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суб’єктами</w:t>
            </w:r>
            <w:proofErr w:type="spellEnd"/>
            <w:r w:rsidRPr="009D6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6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реагування</w:t>
            </w:r>
            <w:proofErr w:type="spellEnd"/>
            <w:r w:rsidRPr="009D6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D62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закладах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</w:p>
        </w:tc>
        <w:tc>
          <w:tcPr>
            <w:tcW w:w="1620" w:type="dxa"/>
          </w:tcPr>
          <w:p w:rsidR="007523BD" w:rsidRDefault="007523BD" w:rsidP="00315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року</w:t>
            </w:r>
          </w:p>
        </w:tc>
        <w:tc>
          <w:tcPr>
            <w:tcW w:w="2136" w:type="dxa"/>
          </w:tcPr>
          <w:p w:rsidR="007523BD" w:rsidRDefault="007523BD" w:rsidP="00315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Вихователь-методист,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рактичний</w:t>
            </w:r>
            <w:proofErr w:type="spellEnd"/>
            <w:r w:rsidRPr="00BC2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</w:t>
            </w:r>
          </w:p>
        </w:tc>
      </w:tr>
      <w:tr w:rsidR="007523BD" w:rsidTr="00620C72">
        <w:tc>
          <w:tcPr>
            <w:tcW w:w="606" w:type="dxa"/>
          </w:tcPr>
          <w:p w:rsidR="007523BD" w:rsidRPr="00067853" w:rsidRDefault="007523BD" w:rsidP="00315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6265" w:type="dxa"/>
          </w:tcPr>
          <w:p w:rsidR="007523BD" w:rsidRPr="009D62F3" w:rsidRDefault="007523BD" w:rsidP="00620C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робота 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дітьми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низьким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рівнем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емоційного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благополуччя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(за результатами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спостереження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620" w:type="dxa"/>
          </w:tcPr>
          <w:p w:rsidR="007523BD" w:rsidRDefault="007523BD" w:rsidP="00315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року</w:t>
            </w:r>
          </w:p>
        </w:tc>
        <w:tc>
          <w:tcPr>
            <w:tcW w:w="2136" w:type="dxa"/>
          </w:tcPr>
          <w:p w:rsidR="007523BD" w:rsidRDefault="007523BD" w:rsidP="00315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BC2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Практичний</w:t>
            </w:r>
            <w:proofErr w:type="spellEnd"/>
            <w:r w:rsidRPr="00BC2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</w:t>
            </w:r>
          </w:p>
        </w:tc>
      </w:tr>
      <w:tr w:rsidR="007523BD" w:rsidTr="00620C72">
        <w:tc>
          <w:tcPr>
            <w:tcW w:w="606" w:type="dxa"/>
          </w:tcPr>
          <w:p w:rsidR="007523BD" w:rsidRPr="00067853" w:rsidRDefault="007523BD" w:rsidP="00315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6265" w:type="dxa"/>
          </w:tcPr>
          <w:p w:rsidR="007523BD" w:rsidRPr="009D62F3" w:rsidRDefault="007523BD" w:rsidP="00315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психологічний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супровід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педагогів</w:t>
            </w:r>
            <w:proofErr w:type="spellEnd"/>
          </w:p>
        </w:tc>
        <w:tc>
          <w:tcPr>
            <w:tcW w:w="1620" w:type="dxa"/>
          </w:tcPr>
          <w:p w:rsidR="007523BD" w:rsidRPr="000A23C9" w:rsidRDefault="007523BD" w:rsidP="00315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2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Постійно</w:t>
            </w:r>
            <w:proofErr w:type="spellEnd"/>
          </w:p>
        </w:tc>
        <w:tc>
          <w:tcPr>
            <w:tcW w:w="2136" w:type="dxa"/>
          </w:tcPr>
          <w:p w:rsidR="007523BD" w:rsidRPr="00620C72" w:rsidRDefault="007523BD" w:rsidP="00315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Вихователь-методист</w:t>
            </w:r>
            <w:r w:rsidR="00620C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0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0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620C72" w:rsidRPr="00BC2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рактичний</w:t>
            </w:r>
            <w:proofErr w:type="spellEnd"/>
            <w:r w:rsidR="00620C72" w:rsidRPr="00BC2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</w:t>
            </w:r>
          </w:p>
        </w:tc>
      </w:tr>
      <w:tr w:rsidR="007523BD" w:rsidTr="00620C72">
        <w:tc>
          <w:tcPr>
            <w:tcW w:w="606" w:type="dxa"/>
          </w:tcPr>
          <w:p w:rsidR="007523BD" w:rsidRPr="00067853" w:rsidRDefault="007523BD" w:rsidP="00315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6265" w:type="dxa"/>
          </w:tcPr>
          <w:p w:rsidR="007523BD" w:rsidRPr="000A23C9" w:rsidRDefault="007523BD" w:rsidP="00315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2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Розробити</w:t>
            </w:r>
            <w:proofErr w:type="spellEnd"/>
            <w:r w:rsidRPr="000A2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памятки для </w:t>
            </w:r>
            <w:proofErr w:type="spellStart"/>
            <w:r w:rsidRPr="000A2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батьків</w:t>
            </w:r>
            <w:proofErr w:type="spellEnd"/>
            <w:r w:rsidRPr="000A2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0A2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Протидія</w:t>
            </w:r>
            <w:proofErr w:type="spellEnd"/>
            <w:r w:rsidRPr="000A2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булінгу</w:t>
            </w:r>
            <w:proofErr w:type="spellEnd"/>
            <w:r w:rsidRPr="000A2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та </w:t>
            </w:r>
            <w:proofErr w:type="spellStart"/>
            <w:r w:rsidRPr="000A2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розмістити</w:t>
            </w:r>
            <w:proofErr w:type="spellEnd"/>
            <w:r w:rsidRPr="000A2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0A2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групових</w:t>
            </w:r>
            <w:proofErr w:type="spellEnd"/>
            <w:r w:rsidRPr="000A2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батьківських</w:t>
            </w:r>
            <w:proofErr w:type="spellEnd"/>
            <w:r w:rsidRPr="000A2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куточках</w:t>
            </w:r>
            <w:proofErr w:type="spellEnd"/>
          </w:p>
        </w:tc>
        <w:tc>
          <w:tcPr>
            <w:tcW w:w="1620" w:type="dxa"/>
          </w:tcPr>
          <w:p w:rsidR="007523BD" w:rsidRPr="000A23C9" w:rsidRDefault="007523BD" w:rsidP="00315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2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Жовтень</w:t>
            </w:r>
            <w:proofErr w:type="spellEnd"/>
          </w:p>
          <w:p w:rsidR="007523BD" w:rsidRPr="000A23C9" w:rsidRDefault="007523BD" w:rsidP="00315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 </w:t>
            </w:r>
            <w:r w:rsidRPr="000A2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року</w:t>
            </w:r>
          </w:p>
        </w:tc>
        <w:tc>
          <w:tcPr>
            <w:tcW w:w="2136" w:type="dxa"/>
          </w:tcPr>
          <w:p w:rsidR="007523BD" w:rsidRDefault="007523BD" w:rsidP="00315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BC2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Практичний</w:t>
            </w:r>
            <w:proofErr w:type="spellEnd"/>
            <w:r w:rsidRPr="00BC2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</w:t>
            </w:r>
          </w:p>
        </w:tc>
      </w:tr>
      <w:tr w:rsidR="007523BD" w:rsidTr="00620C72">
        <w:tc>
          <w:tcPr>
            <w:tcW w:w="606" w:type="dxa"/>
          </w:tcPr>
          <w:p w:rsidR="007523BD" w:rsidRPr="000A23C9" w:rsidRDefault="007523BD" w:rsidP="00315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2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6265" w:type="dxa"/>
          </w:tcPr>
          <w:p w:rsidR="007523BD" w:rsidRPr="000A23C9" w:rsidRDefault="007523BD" w:rsidP="00315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2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Оформити</w:t>
            </w:r>
            <w:proofErr w:type="spellEnd"/>
            <w:r w:rsidRPr="000A2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папку-</w:t>
            </w:r>
            <w:proofErr w:type="spellStart"/>
            <w:r w:rsidRPr="000A2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пересувку</w:t>
            </w:r>
            <w:proofErr w:type="spellEnd"/>
            <w:r w:rsidRPr="000A2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0A2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Протидія</w:t>
            </w:r>
            <w:proofErr w:type="spellEnd"/>
            <w:r w:rsidRPr="000A2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булінгу</w:t>
            </w:r>
            <w:proofErr w:type="spellEnd"/>
            <w:r w:rsidRPr="000A2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620" w:type="dxa"/>
          </w:tcPr>
          <w:p w:rsidR="007523BD" w:rsidRPr="000A23C9" w:rsidRDefault="007523BD" w:rsidP="00315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2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Січень</w:t>
            </w:r>
            <w:proofErr w:type="spellEnd"/>
          </w:p>
          <w:p w:rsidR="007523BD" w:rsidRPr="000A23C9" w:rsidRDefault="007523BD" w:rsidP="00315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  <w:r w:rsidRPr="000A2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року</w:t>
            </w:r>
          </w:p>
        </w:tc>
        <w:tc>
          <w:tcPr>
            <w:tcW w:w="2136" w:type="dxa"/>
          </w:tcPr>
          <w:p w:rsidR="007523BD" w:rsidRDefault="007523BD" w:rsidP="00315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Вихователь-методист,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рактичний</w:t>
            </w:r>
            <w:proofErr w:type="spellEnd"/>
            <w:r w:rsidRPr="00BC2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</w:t>
            </w:r>
          </w:p>
        </w:tc>
      </w:tr>
      <w:tr w:rsidR="007523BD" w:rsidTr="00620C72">
        <w:tc>
          <w:tcPr>
            <w:tcW w:w="606" w:type="dxa"/>
          </w:tcPr>
          <w:p w:rsidR="007523BD" w:rsidRPr="000A23C9" w:rsidRDefault="007523BD" w:rsidP="00315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2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6265" w:type="dxa"/>
          </w:tcPr>
          <w:p w:rsidR="007523BD" w:rsidRPr="000A23C9" w:rsidRDefault="007523BD" w:rsidP="00315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2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Оприлюднення</w:t>
            </w:r>
            <w:proofErr w:type="spellEnd"/>
            <w:r w:rsidRPr="000A2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телефонів</w:t>
            </w:r>
            <w:proofErr w:type="spellEnd"/>
            <w:r w:rsidRPr="000A2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довіри</w:t>
            </w:r>
            <w:proofErr w:type="spellEnd"/>
          </w:p>
        </w:tc>
        <w:tc>
          <w:tcPr>
            <w:tcW w:w="1620" w:type="dxa"/>
          </w:tcPr>
          <w:p w:rsidR="007523BD" w:rsidRPr="000A23C9" w:rsidRDefault="007523BD" w:rsidP="00315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2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Жовтень</w:t>
            </w:r>
            <w:proofErr w:type="spellEnd"/>
          </w:p>
          <w:p w:rsidR="007523BD" w:rsidRPr="000A23C9" w:rsidRDefault="007523BD" w:rsidP="00315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  <w:r w:rsidRPr="000A2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року</w:t>
            </w:r>
          </w:p>
        </w:tc>
        <w:tc>
          <w:tcPr>
            <w:tcW w:w="2136" w:type="dxa"/>
          </w:tcPr>
          <w:p w:rsidR="007523BD" w:rsidRDefault="007523BD" w:rsidP="00315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Вихователь-методист,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рактичний</w:t>
            </w:r>
            <w:proofErr w:type="spellEnd"/>
            <w:r w:rsidRPr="00BC2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</w:t>
            </w:r>
          </w:p>
        </w:tc>
      </w:tr>
      <w:tr w:rsidR="007523BD" w:rsidTr="00620C72">
        <w:tc>
          <w:tcPr>
            <w:tcW w:w="606" w:type="dxa"/>
          </w:tcPr>
          <w:p w:rsidR="007523BD" w:rsidRPr="00E32589" w:rsidRDefault="007523BD" w:rsidP="00315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6265" w:type="dxa"/>
          </w:tcPr>
          <w:p w:rsidR="007523BD" w:rsidRPr="00E32589" w:rsidRDefault="007523BD" w:rsidP="00315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Розробка</w:t>
            </w:r>
            <w:proofErr w:type="spellEnd"/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плану </w:t>
            </w:r>
            <w:proofErr w:type="spellStart"/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дій</w:t>
            </w:r>
            <w:proofErr w:type="spellEnd"/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розв’язання</w:t>
            </w:r>
            <w:proofErr w:type="spellEnd"/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проблеми</w:t>
            </w:r>
            <w:proofErr w:type="spellEnd"/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насильства</w:t>
            </w:r>
            <w:proofErr w:type="spellEnd"/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запровадження</w:t>
            </w:r>
            <w:proofErr w:type="spellEnd"/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системи</w:t>
            </w:r>
            <w:proofErr w:type="spellEnd"/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постійного</w:t>
            </w:r>
            <w:proofErr w:type="spellEnd"/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відстеження</w:t>
            </w:r>
            <w:proofErr w:type="spellEnd"/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випадків</w:t>
            </w:r>
            <w:proofErr w:type="spellEnd"/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насильства</w:t>
            </w:r>
            <w:proofErr w:type="spellEnd"/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</w:t>
            </w:r>
            <w:proofErr w:type="spellEnd"/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виявлення</w:t>
            </w:r>
            <w:proofErr w:type="spellEnd"/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дітей-агресорів</w:t>
            </w:r>
            <w:proofErr w:type="spellEnd"/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організація</w:t>
            </w:r>
            <w:proofErr w:type="spellEnd"/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системної</w:t>
            </w:r>
            <w:proofErr w:type="spellEnd"/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ними, </w:t>
            </w:r>
            <w:proofErr w:type="spellStart"/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індивідуальної</w:t>
            </w:r>
            <w:proofErr w:type="spellEnd"/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в </w:t>
            </w:r>
            <w:proofErr w:type="spellStart"/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групах</w:t>
            </w:r>
            <w:proofErr w:type="spellEnd"/>
          </w:p>
        </w:tc>
        <w:tc>
          <w:tcPr>
            <w:tcW w:w="1620" w:type="dxa"/>
          </w:tcPr>
          <w:p w:rsidR="007523BD" w:rsidRPr="00E32589" w:rsidRDefault="007523BD" w:rsidP="00315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Березень</w:t>
            </w:r>
            <w:proofErr w:type="spellEnd"/>
          </w:p>
          <w:p w:rsidR="007523BD" w:rsidRPr="00E32589" w:rsidRDefault="007523BD" w:rsidP="00315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року</w:t>
            </w:r>
          </w:p>
        </w:tc>
        <w:tc>
          <w:tcPr>
            <w:tcW w:w="2136" w:type="dxa"/>
          </w:tcPr>
          <w:p w:rsidR="007523BD" w:rsidRDefault="007523BD" w:rsidP="00315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Вихователь-методист,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рактичний</w:t>
            </w:r>
            <w:proofErr w:type="spellEnd"/>
            <w:r w:rsidRPr="00BC2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</w:t>
            </w:r>
          </w:p>
        </w:tc>
      </w:tr>
      <w:tr w:rsidR="007523BD" w:rsidTr="00620C72">
        <w:tc>
          <w:tcPr>
            <w:tcW w:w="606" w:type="dxa"/>
          </w:tcPr>
          <w:p w:rsidR="007523BD" w:rsidRPr="00E32589" w:rsidRDefault="007523BD" w:rsidP="00315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6265" w:type="dxa"/>
          </w:tcPr>
          <w:p w:rsidR="007523BD" w:rsidRPr="00E32589" w:rsidRDefault="007523BD" w:rsidP="00315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Активне</w:t>
            </w:r>
            <w:proofErr w:type="spellEnd"/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залучення</w:t>
            </w:r>
            <w:proofErr w:type="spellEnd"/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батьків</w:t>
            </w:r>
            <w:proofErr w:type="spellEnd"/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профілактичної</w:t>
            </w:r>
            <w:proofErr w:type="spellEnd"/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дітьми</w:t>
            </w:r>
            <w:proofErr w:type="spellEnd"/>
          </w:p>
        </w:tc>
        <w:tc>
          <w:tcPr>
            <w:tcW w:w="1620" w:type="dxa"/>
          </w:tcPr>
          <w:p w:rsidR="007523BD" w:rsidRDefault="007523BD" w:rsidP="00315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року</w:t>
            </w:r>
          </w:p>
        </w:tc>
        <w:tc>
          <w:tcPr>
            <w:tcW w:w="2136" w:type="dxa"/>
          </w:tcPr>
          <w:p w:rsidR="007523BD" w:rsidRPr="00E32589" w:rsidRDefault="007523BD" w:rsidP="00315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Вихователі</w:t>
            </w:r>
            <w:proofErr w:type="spellEnd"/>
          </w:p>
        </w:tc>
      </w:tr>
      <w:tr w:rsidR="007523BD" w:rsidTr="00620C72">
        <w:tc>
          <w:tcPr>
            <w:tcW w:w="606" w:type="dxa"/>
          </w:tcPr>
          <w:p w:rsidR="007523BD" w:rsidRPr="00834966" w:rsidRDefault="007523BD" w:rsidP="00315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4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6265" w:type="dxa"/>
          </w:tcPr>
          <w:p w:rsidR="007523BD" w:rsidRPr="00834966" w:rsidRDefault="007523BD" w:rsidP="00315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34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834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4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834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«Що </w:t>
            </w:r>
            <w:proofErr w:type="spellStart"/>
            <w:r w:rsidRPr="00834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таке</w:t>
            </w:r>
            <w:proofErr w:type="spellEnd"/>
            <w:r w:rsidRPr="00834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4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булінг</w:t>
            </w:r>
            <w:proofErr w:type="spellEnd"/>
            <w:r w:rsidRPr="00834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та </w:t>
            </w:r>
            <w:proofErr w:type="spellStart"/>
            <w:r w:rsidRPr="00834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чому</w:t>
            </w:r>
            <w:proofErr w:type="spellEnd"/>
            <w:r w:rsidRPr="00834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834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нього</w:t>
            </w:r>
            <w:proofErr w:type="spellEnd"/>
            <w:r w:rsidRPr="00834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треба знати </w:t>
            </w:r>
            <w:proofErr w:type="spellStart"/>
            <w:r w:rsidRPr="00834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всім</w:t>
            </w:r>
            <w:proofErr w:type="spellEnd"/>
            <w:r w:rsidRPr="00834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батькам?»  для </w:t>
            </w:r>
            <w:proofErr w:type="spellStart"/>
            <w:r w:rsidRPr="00834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батьків</w:t>
            </w:r>
            <w:proofErr w:type="spellEnd"/>
            <w:r w:rsidRPr="00834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4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майбутніх</w:t>
            </w:r>
            <w:proofErr w:type="spellEnd"/>
            <w:r w:rsidRPr="00834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4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першокласників</w:t>
            </w:r>
            <w:proofErr w:type="spellEnd"/>
            <w:r w:rsidRPr="00834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20" w:type="dxa"/>
          </w:tcPr>
          <w:p w:rsidR="007523BD" w:rsidRPr="00834966" w:rsidRDefault="007523BD" w:rsidP="00315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34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Квітень</w:t>
            </w:r>
            <w:proofErr w:type="spellEnd"/>
          </w:p>
          <w:p w:rsidR="007523BD" w:rsidRPr="00834966" w:rsidRDefault="007523BD" w:rsidP="00315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  <w:r w:rsidRPr="00834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року</w:t>
            </w:r>
          </w:p>
        </w:tc>
        <w:tc>
          <w:tcPr>
            <w:tcW w:w="2136" w:type="dxa"/>
          </w:tcPr>
          <w:p w:rsidR="007523BD" w:rsidRDefault="007523BD" w:rsidP="00315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BC2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Практичний</w:t>
            </w:r>
            <w:proofErr w:type="spellEnd"/>
            <w:r w:rsidRPr="00BC2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</w:t>
            </w:r>
          </w:p>
        </w:tc>
      </w:tr>
      <w:tr w:rsidR="007523BD" w:rsidTr="00620C72">
        <w:tc>
          <w:tcPr>
            <w:tcW w:w="606" w:type="dxa"/>
          </w:tcPr>
          <w:p w:rsidR="007523BD" w:rsidRPr="00834966" w:rsidRDefault="007523BD" w:rsidP="00315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6265" w:type="dxa"/>
          </w:tcPr>
          <w:p w:rsidR="007523BD" w:rsidRPr="00834966" w:rsidRDefault="007523BD" w:rsidP="00315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батьків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Стосунки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батьків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620" w:type="dxa"/>
          </w:tcPr>
          <w:p w:rsidR="007523BD" w:rsidRDefault="007523BD" w:rsidP="00315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349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равень</w:t>
            </w:r>
            <w:proofErr w:type="spellEnd"/>
          </w:p>
          <w:p w:rsidR="007523BD" w:rsidRPr="00834966" w:rsidRDefault="007523BD" w:rsidP="00315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року</w:t>
            </w:r>
          </w:p>
        </w:tc>
        <w:tc>
          <w:tcPr>
            <w:tcW w:w="2136" w:type="dxa"/>
          </w:tcPr>
          <w:p w:rsidR="007523BD" w:rsidRDefault="007523BD" w:rsidP="00315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Вихователь-методист,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рактичний</w:t>
            </w:r>
            <w:proofErr w:type="spellEnd"/>
            <w:r w:rsidRPr="00BC2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</w:t>
            </w:r>
          </w:p>
        </w:tc>
      </w:tr>
      <w:tr w:rsidR="007523BD" w:rsidTr="00620C72">
        <w:tc>
          <w:tcPr>
            <w:tcW w:w="606" w:type="dxa"/>
          </w:tcPr>
          <w:p w:rsidR="007523BD" w:rsidRDefault="007523BD" w:rsidP="00315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6265" w:type="dxa"/>
          </w:tcPr>
          <w:p w:rsidR="00620C72" w:rsidRDefault="007523BD" w:rsidP="00315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занять: </w:t>
            </w:r>
          </w:p>
          <w:p w:rsidR="00620C72" w:rsidRDefault="007523BD" w:rsidP="00315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ненасилля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</w:t>
            </w:r>
          </w:p>
          <w:p w:rsidR="007523BD" w:rsidRDefault="007523BD" w:rsidP="00315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відкритий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тебе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до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толерантності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523BD" w:rsidRDefault="007523BD" w:rsidP="00315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Тиждень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620" w:type="dxa"/>
          </w:tcPr>
          <w:p w:rsidR="00620C72" w:rsidRDefault="007523BD" w:rsidP="00315AE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523BD" w:rsidRDefault="00620C72" w:rsidP="00315AE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523BD">
              <w:rPr>
                <w:rFonts w:ascii="Times New Roman" w:hAnsi="Times New Roman" w:cs="Times New Roman"/>
                <w:lang w:val="ru-RU"/>
              </w:rPr>
              <w:t>04.10.2021 р.</w:t>
            </w:r>
          </w:p>
          <w:p w:rsidR="007523BD" w:rsidRDefault="007523BD" w:rsidP="00315AE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09.11.2021 р.</w:t>
            </w:r>
          </w:p>
          <w:p w:rsidR="007523BD" w:rsidRPr="00620C72" w:rsidRDefault="00620C72" w:rsidP="00315AE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20C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06.12</w:t>
            </w:r>
            <w:r w:rsidRPr="00620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523BD" w:rsidRPr="00620C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10.12.2021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136" w:type="dxa"/>
          </w:tcPr>
          <w:p w:rsidR="007523BD" w:rsidRDefault="007523BD" w:rsidP="00315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Вихователь-методист,</w:t>
            </w:r>
          </w:p>
          <w:p w:rsidR="007523BD" w:rsidRDefault="007523BD" w:rsidP="00315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32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ихователі</w:t>
            </w:r>
            <w:proofErr w:type="spellEnd"/>
          </w:p>
        </w:tc>
      </w:tr>
      <w:tr w:rsidR="007523BD" w:rsidTr="00620C72">
        <w:tc>
          <w:tcPr>
            <w:tcW w:w="606" w:type="dxa"/>
          </w:tcPr>
          <w:p w:rsidR="007523BD" w:rsidRDefault="00620C72" w:rsidP="00315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752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65" w:type="dxa"/>
          </w:tcPr>
          <w:p w:rsidR="007523BD" w:rsidRDefault="007523BD" w:rsidP="00315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рівня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агресивності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працівників</w:t>
            </w:r>
            <w:proofErr w:type="spellEnd"/>
            <w:r w:rsidR="0062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(тест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агресивності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педагога»)</w:t>
            </w:r>
          </w:p>
        </w:tc>
        <w:tc>
          <w:tcPr>
            <w:tcW w:w="1620" w:type="dxa"/>
          </w:tcPr>
          <w:p w:rsidR="007523BD" w:rsidRDefault="007523BD" w:rsidP="00315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Грудень</w:t>
            </w:r>
            <w:proofErr w:type="spellEnd"/>
          </w:p>
          <w:p w:rsidR="007523BD" w:rsidRDefault="007523BD" w:rsidP="00315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 року</w:t>
            </w:r>
          </w:p>
        </w:tc>
        <w:tc>
          <w:tcPr>
            <w:tcW w:w="2136" w:type="dxa"/>
          </w:tcPr>
          <w:p w:rsidR="007523BD" w:rsidRDefault="007523BD" w:rsidP="00315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2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Практичний</w:t>
            </w:r>
            <w:proofErr w:type="spellEnd"/>
            <w:r w:rsidRPr="00BC2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</w:t>
            </w:r>
          </w:p>
        </w:tc>
      </w:tr>
      <w:tr w:rsidR="007523BD" w:rsidTr="00620C72">
        <w:tc>
          <w:tcPr>
            <w:tcW w:w="606" w:type="dxa"/>
          </w:tcPr>
          <w:p w:rsidR="007523BD" w:rsidRDefault="00620C72" w:rsidP="00315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</w:t>
            </w:r>
            <w:r w:rsidR="00752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65" w:type="dxa"/>
          </w:tcPr>
          <w:p w:rsidR="007523BD" w:rsidRDefault="007523BD" w:rsidP="00315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рівня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професійного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вигорання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педагога</w:t>
            </w:r>
          </w:p>
        </w:tc>
        <w:tc>
          <w:tcPr>
            <w:tcW w:w="1620" w:type="dxa"/>
          </w:tcPr>
          <w:p w:rsidR="007523BD" w:rsidRDefault="007523BD" w:rsidP="00315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Березень</w:t>
            </w:r>
            <w:proofErr w:type="spellEnd"/>
          </w:p>
          <w:p w:rsidR="007523BD" w:rsidRDefault="007523BD" w:rsidP="00315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2022 року</w:t>
            </w:r>
          </w:p>
        </w:tc>
        <w:tc>
          <w:tcPr>
            <w:tcW w:w="2136" w:type="dxa"/>
          </w:tcPr>
          <w:p w:rsidR="007523BD" w:rsidRPr="00BC2F7B" w:rsidRDefault="007523BD" w:rsidP="00315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2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Практичний</w:t>
            </w:r>
            <w:proofErr w:type="spellEnd"/>
            <w:r w:rsidRPr="00BC2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</w:t>
            </w:r>
          </w:p>
        </w:tc>
      </w:tr>
      <w:tr w:rsidR="007523BD" w:rsidTr="00620C72">
        <w:tc>
          <w:tcPr>
            <w:tcW w:w="606" w:type="dxa"/>
          </w:tcPr>
          <w:p w:rsidR="007523BD" w:rsidRDefault="00620C72" w:rsidP="00315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752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65" w:type="dxa"/>
          </w:tcPr>
          <w:p w:rsidR="007523BD" w:rsidRDefault="007523BD" w:rsidP="00315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Семінар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-практикум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Профілактика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професійного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вигорання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педагога»</w:t>
            </w:r>
          </w:p>
        </w:tc>
        <w:tc>
          <w:tcPr>
            <w:tcW w:w="1620" w:type="dxa"/>
          </w:tcPr>
          <w:p w:rsidR="007523BD" w:rsidRDefault="007523BD" w:rsidP="00315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Квітень</w:t>
            </w:r>
            <w:proofErr w:type="spellEnd"/>
          </w:p>
          <w:p w:rsidR="007523BD" w:rsidRDefault="007523BD" w:rsidP="00315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2022 року</w:t>
            </w:r>
          </w:p>
        </w:tc>
        <w:tc>
          <w:tcPr>
            <w:tcW w:w="2136" w:type="dxa"/>
          </w:tcPr>
          <w:p w:rsidR="007523BD" w:rsidRPr="00BC2F7B" w:rsidRDefault="007523BD" w:rsidP="00315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2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Практичний</w:t>
            </w:r>
            <w:proofErr w:type="spellEnd"/>
            <w:r w:rsidRPr="00BC2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</w:t>
            </w:r>
          </w:p>
        </w:tc>
      </w:tr>
      <w:tr w:rsidR="007523BD" w:rsidTr="00620C72">
        <w:tc>
          <w:tcPr>
            <w:tcW w:w="606" w:type="dxa"/>
          </w:tcPr>
          <w:p w:rsidR="007523BD" w:rsidRDefault="00620C72" w:rsidP="00315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752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65" w:type="dxa"/>
          </w:tcPr>
          <w:p w:rsidR="007523BD" w:rsidRDefault="007523BD" w:rsidP="00315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педагогам: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ЗДО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«Про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Протидія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ЗДО»</w:t>
            </w:r>
          </w:p>
        </w:tc>
        <w:tc>
          <w:tcPr>
            <w:tcW w:w="1620" w:type="dxa"/>
          </w:tcPr>
          <w:p w:rsidR="007523BD" w:rsidRDefault="007523BD" w:rsidP="00315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Лютий</w:t>
            </w:r>
            <w:proofErr w:type="spellEnd"/>
          </w:p>
          <w:p w:rsidR="007523BD" w:rsidRDefault="007523BD" w:rsidP="00315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2022 року</w:t>
            </w:r>
          </w:p>
          <w:p w:rsidR="007523BD" w:rsidRDefault="007523BD" w:rsidP="00315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36" w:type="dxa"/>
          </w:tcPr>
          <w:p w:rsidR="007523BD" w:rsidRPr="00BC2F7B" w:rsidRDefault="007523BD" w:rsidP="00315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Вихователь-методист,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рактичний</w:t>
            </w:r>
            <w:proofErr w:type="spellEnd"/>
            <w:r w:rsidRPr="00BC2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</w:t>
            </w:r>
          </w:p>
        </w:tc>
      </w:tr>
      <w:tr w:rsidR="007523BD" w:rsidTr="00620C72">
        <w:tc>
          <w:tcPr>
            <w:tcW w:w="606" w:type="dxa"/>
          </w:tcPr>
          <w:p w:rsidR="007523BD" w:rsidRDefault="00620C72" w:rsidP="00315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752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65" w:type="dxa"/>
          </w:tcPr>
          <w:p w:rsidR="007523BD" w:rsidRDefault="007523BD" w:rsidP="00315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Виступ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батьківських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зборах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Профілактика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620" w:type="dxa"/>
          </w:tcPr>
          <w:p w:rsidR="007523BD" w:rsidRPr="009F40D6" w:rsidRDefault="007523BD" w:rsidP="00315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Січ</w:t>
            </w:r>
            <w:r w:rsidRPr="009F40D6">
              <w:rPr>
                <w:rFonts w:ascii="Times New Roman" w:hAnsi="Times New Roman" w:cs="Times New Roman"/>
                <w:lang w:val="ru-RU"/>
              </w:rPr>
              <w:t>ень</w:t>
            </w:r>
            <w:proofErr w:type="spellEnd"/>
          </w:p>
          <w:p w:rsidR="007523BD" w:rsidRDefault="007523BD" w:rsidP="00315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2022</w:t>
            </w:r>
            <w:r w:rsidRPr="009F40D6">
              <w:rPr>
                <w:rFonts w:ascii="Times New Roman" w:hAnsi="Times New Roman" w:cs="Times New Roman"/>
                <w:lang w:val="ru-RU"/>
              </w:rPr>
              <w:t xml:space="preserve"> року</w:t>
            </w:r>
          </w:p>
        </w:tc>
        <w:tc>
          <w:tcPr>
            <w:tcW w:w="2136" w:type="dxa"/>
          </w:tcPr>
          <w:p w:rsidR="007523BD" w:rsidRDefault="007523BD" w:rsidP="00315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Вихователь-методист,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рактичний</w:t>
            </w:r>
            <w:proofErr w:type="spellEnd"/>
            <w:r w:rsidRPr="00BC2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</w:t>
            </w:r>
          </w:p>
        </w:tc>
      </w:tr>
      <w:tr w:rsidR="007523BD" w:rsidTr="00620C72">
        <w:tc>
          <w:tcPr>
            <w:tcW w:w="606" w:type="dxa"/>
          </w:tcPr>
          <w:p w:rsidR="007523BD" w:rsidRDefault="00620C72" w:rsidP="00315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752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65" w:type="dxa"/>
          </w:tcPr>
          <w:p w:rsidR="007523BD" w:rsidRDefault="007523BD" w:rsidP="00315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діагностичної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метою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рівнем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агресивної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поведінки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7523BD" w:rsidRPr="00C97CE1" w:rsidRDefault="007523BD" w:rsidP="00620C7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Анкета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рівня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агресивності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дошкільника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Лаврентьєва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Г.П., Титаренко Т.М.)</w:t>
            </w:r>
          </w:p>
        </w:tc>
        <w:tc>
          <w:tcPr>
            <w:tcW w:w="1620" w:type="dxa"/>
          </w:tcPr>
          <w:p w:rsidR="007523BD" w:rsidRDefault="00620C72" w:rsidP="00315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Вересень</w:t>
            </w:r>
            <w:proofErr w:type="spellEnd"/>
          </w:p>
          <w:p w:rsidR="007523BD" w:rsidRDefault="00620C72" w:rsidP="00315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</w:t>
            </w:r>
            <w:r w:rsidR="007523BD">
              <w:rPr>
                <w:rFonts w:ascii="Times New Roman" w:hAnsi="Times New Roman" w:cs="Times New Roman"/>
                <w:lang w:val="ru-RU"/>
              </w:rPr>
              <w:t xml:space="preserve"> року</w:t>
            </w:r>
          </w:p>
        </w:tc>
        <w:tc>
          <w:tcPr>
            <w:tcW w:w="2136" w:type="dxa"/>
          </w:tcPr>
          <w:p w:rsidR="007523BD" w:rsidRDefault="007523BD" w:rsidP="00315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2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Практичний</w:t>
            </w:r>
            <w:proofErr w:type="spellEnd"/>
            <w:r w:rsidRPr="00BC2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</w:t>
            </w:r>
          </w:p>
        </w:tc>
      </w:tr>
      <w:tr w:rsidR="007523BD" w:rsidTr="00620C72">
        <w:tc>
          <w:tcPr>
            <w:tcW w:w="606" w:type="dxa"/>
          </w:tcPr>
          <w:p w:rsidR="007523BD" w:rsidRDefault="007523BD" w:rsidP="00315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20C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65" w:type="dxa"/>
          </w:tcPr>
          <w:p w:rsidR="007523BD" w:rsidRDefault="007523BD" w:rsidP="00315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Скажи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!»: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мультфільмів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навчають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цінувати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кожного</w:t>
            </w:r>
          </w:p>
        </w:tc>
        <w:tc>
          <w:tcPr>
            <w:tcW w:w="1620" w:type="dxa"/>
          </w:tcPr>
          <w:p w:rsidR="007523BD" w:rsidRDefault="007523BD" w:rsidP="00315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Лютий</w:t>
            </w:r>
            <w:proofErr w:type="spellEnd"/>
          </w:p>
          <w:p w:rsidR="007523BD" w:rsidRDefault="007523BD" w:rsidP="00315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2022 року</w:t>
            </w:r>
          </w:p>
        </w:tc>
        <w:tc>
          <w:tcPr>
            <w:tcW w:w="2136" w:type="dxa"/>
          </w:tcPr>
          <w:p w:rsidR="007523BD" w:rsidRPr="00BC2F7B" w:rsidRDefault="007523BD" w:rsidP="00315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Вихователь-методист,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BC2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рактичний</w:t>
            </w:r>
            <w:proofErr w:type="spellEnd"/>
            <w:r w:rsidRPr="00BC2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</w:t>
            </w:r>
          </w:p>
        </w:tc>
      </w:tr>
    </w:tbl>
    <w:p w:rsidR="007523BD" w:rsidRPr="00067853" w:rsidRDefault="007523BD" w:rsidP="007523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23BD" w:rsidRPr="00067853" w:rsidRDefault="007523BD" w:rsidP="007523BD">
      <w:pPr>
        <w:rPr>
          <w:rFonts w:ascii="Times New Roman" w:hAnsi="Times New Roman" w:cs="Times New Roman"/>
          <w:sz w:val="28"/>
          <w:szCs w:val="28"/>
        </w:rPr>
      </w:pPr>
    </w:p>
    <w:p w:rsidR="007523BD" w:rsidRPr="00067853" w:rsidRDefault="007523BD" w:rsidP="007523BD">
      <w:pPr>
        <w:rPr>
          <w:rFonts w:ascii="Times New Roman" w:hAnsi="Times New Roman" w:cs="Times New Roman"/>
          <w:sz w:val="28"/>
          <w:szCs w:val="28"/>
        </w:rPr>
      </w:pPr>
    </w:p>
    <w:p w:rsidR="007523BD" w:rsidRDefault="007523BD" w:rsidP="007523BD">
      <w:pPr>
        <w:rPr>
          <w:rFonts w:ascii="Times New Roman" w:hAnsi="Times New Roman" w:cs="Times New Roman"/>
          <w:sz w:val="28"/>
          <w:szCs w:val="28"/>
        </w:rPr>
      </w:pPr>
    </w:p>
    <w:p w:rsidR="007523BD" w:rsidRPr="00067853" w:rsidRDefault="007523BD" w:rsidP="007523BD">
      <w:pPr>
        <w:tabs>
          <w:tab w:val="left" w:pos="319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523BD" w:rsidRDefault="007523BD" w:rsidP="007523B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</w:p>
    <w:p w:rsidR="007523BD" w:rsidRDefault="007523BD" w:rsidP="007523B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</w:p>
    <w:p w:rsidR="007523BD" w:rsidRDefault="007523BD" w:rsidP="007523B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</w:p>
    <w:p w:rsidR="007523BD" w:rsidRDefault="007523BD" w:rsidP="007523B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</w:p>
    <w:p w:rsidR="007523BD" w:rsidRPr="006F11F0" w:rsidRDefault="007523BD" w:rsidP="007523B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</w:p>
    <w:sectPr w:rsidR="007523BD" w:rsidRPr="006F11F0" w:rsidSect="009D55D6">
      <w:pgSz w:w="11906" w:h="16838"/>
      <w:pgMar w:top="284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84813"/>
    <w:multiLevelType w:val="hybridMultilevel"/>
    <w:tmpl w:val="9918B2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03EAA"/>
    <w:multiLevelType w:val="multilevel"/>
    <w:tmpl w:val="5DAE3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566661"/>
    <w:multiLevelType w:val="multilevel"/>
    <w:tmpl w:val="D4C4F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F0"/>
    <w:rsid w:val="00085908"/>
    <w:rsid w:val="002F74B7"/>
    <w:rsid w:val="00454C18"/>
    <w:rsid w:val="00620C72"/>
    <w:rsid w:val="006F11F0"/>
    <w:rsid w:val="007523BD"/>
    <w:rsid w:val="007A52CC"/>
    <w:rsid w:val="009D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290E"/>
  <w15:chartTrackingRefBased/>
  <w15:docId w15:val="{DDEC4981-F531-419C-B87F-DAC3AC2F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3B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3BD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14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453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2FD61-488C-4DF2-B420-2639F52D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Vita</cp:lastModifiedBy>
  <cp:revision>1</cp:revision>
  <dcterms:created xsi:type="dcterms:W3CDTF">2021-11-15T10:24:00Z</dcterms:created>
  <dcterms:modified xsi:type="dcterms:W3CDTF">2021-11-15T11:34:00Z</dcterms:modified>
</cp:coreProperties>
</file>